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701" w:rsidRDefault="00274701" w:rsidP="00274701">
      <w:pPr>
        <w:jc w:val="center"/>
        <w:rPr>
          <w:noProof/>
          <w:sz w:val="24"/>
          <w:szCs w:val="24"/>
          <w:lang w:eastAsia="fr-LU"/>
        </w:rPr>
      </w:pPr>
    </w:p>
    <w:p w:rsidR="00BF2259" w:rsidRDefault="000D28DF" w:rsidP="0097350F">
      <w:pPr>
        <w:spacing w:after="0"/>
        <w:rPr>
          <w:sz w:val="24"/>
          <w:szCs w:val="24"/>
        </w:rPr>
      </w:pPr>
      <w:r>
        <w:rPr>
          <w:noProof/>
          <w:sz w:val="24"/>
          <w:szCs w:val="24"/>
          <w:lang w:val="fr-FR" w:eastAsia="fr-FR"/>
        </w:rPr>
        <w:drawing>
          <wp:inline distT="0" distB="0" distL="0" distR="0">
            <wp:extent cx="2545080" cy="756178"/>
            <wp:effectExtent l="0" t="0" r="762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ng feelen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7964" cy="757035"/>
                    </a:xfrm>
                    <a:prstGeom prst="rect">
                      <a:avLst/>
                    </a:prstGeom>
                  </pic:spPr>
                </pic:pic>
              </a:graphicData>
            </a:graphic>
          </wp:inline>
        </w:drawing>
      </w:r>
    </w:p>
    <w:p w:rsidR="008E1C56" w:rsidRDefault="008E1C56" w:rsidP="0097350F">
      <w:pPr>
        <w:spacing w:after="0"/>
        <w:rPr>
          <w:sz w:val="24"/>
          <w:szCs w:val="24"/>
        </w:rPr>
      </w:pPr>
    </w:p>
    <w:p w:rsidR="008E1C56" w:rsidRDefault="008E1C56" w:rsidP="0097350F">
      <w:pPr>
        <w:spacing w:after="0"/>
        <w:rPr>
          <w:sz w:val="24"/>
          <w:szCs w:val="24"/>
        </w:rPr>
      </w:pPr>
    </w:p>
    <w:p w:rsidR="00BF2259" w:rsidRPr="00BF2259" w:rsidRDefault="00BF2259" w:rsidP="00BF2259">
      <w:pPr>
        <w:spacing w:after="0"/>
        <w:jc w:val="center"/>
        <w:rPr>
          <w:b/>
          <w:sz w:val="36"/>
          <w:szCs w:val="36"/>
        </w:rPr>
      </w:pPr>
      <w:r w:rsidRPr="00BF2259">
        <w:rPr>
          <w:b/>
          <w:sz w:val="36"/>
          <w:szCs w:val="36"/>
        </w:rPr>
        <w:t>AVIS AU PUBLIC</w:t>
      </w:r>
    </w:p>
    <w:p w:rsidR="00BF2259" w:rsidRDefault="00BF2259" w:rsidP="00BF2259">
      <w:pPr>
        <w:spacing w:after="0"/>
        <w:rPr>
          <w:lang w:val="fr-FR"/>
        </w:rPr>
      </w:pPr>
    </w:p>
    <w:p w:rsidR="00BF2259" w:rsidRDefault="00BF2259" w:rsidP="00BF2259">
      <w:pPr>
        <w:spacing w:after="0"/>
        <w:rPr>
          <w:lang w:val="fr-FR"/>
        </w:rPr>
      </w:pPr>
      <w:r w:rsidRPr="002328E3">
        <w:rPr>
          <w:lang w:val="fr-FR"/>
        </w:rPr>
        <w:t>Il est porté à la connaissance du public qu</w:t>
      </w:r>
      <w:r w:rsidRPr="0067438F">
        <w:rPr>
          <w:lang w:val="fr-FR"/>
        </w:rPr>
        <w:t>e suite à l</w:t>
      </w:r>
      <w:r w:rsidRPr="002328E3">
        <w:rPr>
          <w:lang w:val="fr-FR"/>
        </w:rPr>
        <w:t>a décision du Gouvernement réuni en conseil du 27 avril 2018</w:t>
      </w:r>
      <w:r>
        <w:rPr>
          <w:lang w:val="fr-FR"/>
        </w:rPr>
        <w:t>,</w:t>
      </w:r>
      <w:r w:rsidRPr="002328E3">
        <w:rPr>
          <w:lang w:val="fr-FR"/>
        </w:rPr>
        <w:t xml:space="preserve"> le Ministre du développement durable et des infrastructures a transmis par voie électronique en date du 14 mai 2018 les quatre projets de plans directeurs sectoriels (PDS) « paysages », « transports », « logement » et « zones d’activités économiques » aux collèges des bourgmestre et échevins de </w:t>
      </w:r>
      <w:r>
        <w:rPr>
          <w:lang w:val="fr-FR"/>
        </w:rPr>
        <w:t xml:space="preserve">la commune de </w:t>
      </w:r>
      <w:r w:rsidR="003A7516">
        <w:rPr>
          <w:lang w:val="fr-FR"/>
        </w:rPr>
        <w:t>Feulen</w:t>
      </w:r>
      <w:r>
        <w:t xml:space="preserve">, </w:t>
      </w:r>
      <w:r>
        <w:rPr>
          <w:lang w:val="fr-FR"/>
        </w:rPr>
        <w:t>ensemble avec les rapports sur les incidences environnementales (RIE) y relatifs.</w:t>
      </w:r>
    </w:p>
    <w:p w:rsidR="00BF2259" w:rsidRDefault="00BF2259" w:rsidP="00BF2259">
      <w:pPr>
        <w:spacing w:after="0"/>
        <w:rPr>
          <w:lang w:val="fr-FR"/>
        </w:rPr>
      </w:pPr>
    </w:p>
    <w:p w:rsidR="00BF2259" w:rsidRPr="000711FF" w:rsidRDefault="00BF2259" w:rsidP="00BF2259">
      <w:pPr>
        <w:numPr>
          <w:ilvl w:val="0"/>
          <w:numId w:val="10"/>
        </w:numPr>
        <w:spacing w:after="0" w:line="276" w:lineRule="auto"/>
        <w:ind w:left="284" w:hanging="284"/>
        <w:jc w:val="center"/>
        <w:rPr>
          <w:b/>
          <w:u w:val="single"/>
          <w:lang w:val="fr-FR"/>
        </w:rPr>
      </w:pPr>
      <w:r w:rsidRPr="000711FF">
        <w:rPr>
          <w:b/>
          <w:u w:val="single"/>
          <w:lang w:val="fr-FR"/>
        </w:rPr>
        <w:t xml:space="preserve">Projets de plans directeurs sectoriels </w:t>
      </w:r>
      <w:r>
        <w:rPr>
          <w:b/>
          <w:u w:val="single"/>
          <w:lang w:val="fr-FR"/>
        </w:rPr>
        <w:t xml:space="preserve">(PDS) </w:t>
      </w:r>
      <w:r w:rsidRPr="000711FF">
        <w:rPr>
          <w:b/>
          <w:u w:val="single"/>
          <w:lang w:val="fr-FR"/>
        </w:rPr>
        <w:t>« paysages », « transports », « logement » et « zones d’activités économiques »</w:t>
      </w:r>
    </w:p>
    <w:p w:rsidR="00BF2259" w:rsidRPr="002328E3" w:rsidRDefault="00BF2259" w:rsidP="00BF2259">
      <w:pPr>
        <w:spacing w:after="0"/>
        <w:rPr>
          <w:lang w:val="fr-FR"/>
        </w:rPr>
      </w:pPr>
    </w:p>
    <w:p w:rsidR="00BF2259" w:rsidRPr="007A679C" w:rsidRDefault="00BF2259" w:rsidP="00BF2259">
      <w:pPr>
        <w:spacing w:after="0"/>
        <w:rPr>
          <w:lang w:val="fr-FR"/>
        </w:rPr>
      </w:pPr>
      <w:r w:rsidRPr="007A679C">
        <w:rPr>
          <w:lang w:val="fr-FR"/>
        </w:rPr>
        <w:t xml:space="preserve">Conformément à l’article </w:t>
      </w:r>
      <w:r>
        <w:rPr>
          <w:lang w:val="fr-FR"/>
        </w:rPr>
        <w:t>12</w:t>
      </w:r>
      <w:r w:rsidR="0092290E">
        <w:rPr>
          <w:lang w:val="fr-FR"/>
        </w:rPr>
        <w:t>, paragraphe 2</w:t>
      </w:r>
      <w:r>
        <w:rPr>
          <w:lang w:val="fr-FR"/>
        </w:rPr>
        <w:t xml:space="preserve"> </w:t>
      </w:r>
      <w:r w:rsidRPr="007A679C">
        <w:rPr>
          <w:lang w:val="fr-FR"/>
        </w:rPr>
        <w:t xml:space="preserve">de la loi du 17 avril 2018 concernant l’aménagement du territoire, les quatre projets de PDS précités sont déposés pendant 30 jours auprès de la maison communale </w:t>
      </w:r>
      <w:r w:rsidR="005B6588">
        <w:rPr>
          <w:lang w:val="fr-FR"/>
        </w:rPr>
        <w:t xml:space="preserve">à </w:t>
      </w:r>
      <w:r w:rsidR="003A7516">
        <w:rPr>
          <w:lang w:val="fr-FR"/>
        </w:rPr>
        <w:t>Feulen</w:t>
      </w:r>
      <w:r w:rsidR="005B6588">
        <w:rPr>
          <w:lang w:val="fr-FR"/>
        </w:rPr>
        <w:t xml:space="preserve">, </w:t>
      </w:r>
      <w:r w:rsidR="003A7516">
        <w:rPr>
          <w:lang w:val="fr-FR"/>
        </w:rPr>
        <w:t>25</w:t>
      </w:r>
      <w:r w:rsidR="005B6588">
        <w:rPr>
          <w:lang w:val="fr-FR"/>
        </w:rPr>
        <w:t xml:space="preserve">, </w:t>
      </w:r>
      <w:r w:rsidR="003A7516">
        <w:rPr>
          <w:lang w:val="fr-FR"/>
        </w:rPr>
        <w:t>route de Bastogne</w:t>
      </w:r>
      <w:r w:rsidRPr="007A679C">
        <w:t xml:space="preserve">, </w:t>
      </w:r>
      <w:r w:rsidRPr="007A679C">
        <w:rPr>
          <w:lang w:val="fr-FR"/>
        </w:rPr>
        <w:t xml:space="preserve">où toute personne intéressée peut en prendre connaissance. </w:t>
      </w:r>
    </w:p>
    <w:p w:rsidR="00BF2259" w:rsidRPr="007A679C" w:rsidRDefault="00BF2259" w:rsidP="00BF2259">
      <w:pPr>
        <w:spacing w:after="0"/>
        <w:rPr>
          <w:lang w:val="fr-FR"/>
        </w:rPr>
      </w:pPr>
    </w:p>
    <w:p w:rsidR="00BF2259" w:rsidRPr="007A679C" w:rsidRDefault="00BF2259" w:rsidP="00BF2259">
      <w:pPr>
        <w:spacing w:after="0"/>
        <w:rPr>
          <w:lang w:val="fr-FR"/>
        </w:rPr>
      </w:pPr>
      <w:r w:rsidRPr="007A679C">
        <w:rPr>
          <w:lang w:val="fr-FR"/>
        </w:rPr>
        <w:t xml:space="preserve">La publication du dépôt par voie d’affiches apposées dans la commune de la manière usuelle ainsi que sur les sites internet de la commune et du Ministère du Développement durable et des Infrastructures </w:t>
      </w:r>
      <w:r>
        <w:rPr>
          <w:lang w:val="fr-FR"/>
        </w:rPr>
        <w:t>(</w:t>
      </w:r>
      <w:hyperlink r:id="rId9" w:history="1">
        <w:r w:rsidRPr="007A679C">
          <w:rPr>
            <w:rStyle w:val="Lienhypertexte"/>
            <w:lang w:val="fr-FR"/>
          </w:rPr>
          <w:t>www.at.public.lu</w:t>
        </w:r>
      </w:hyperlink>
      <w:r w:rsidRPr="007A679C">
        <w:rPr>
          <w:lang w:val="fr-FR"/>
        </w:rPr>
        <w:t xml:space="preserve">) est effectuée en date du 28 mai 2018, de sorte que le délai où les personnes intéressées pourront prendre connaissance des projets de PDS pendant les heures de bureau courra </w:t>
      </w:r>
      <w:r w:rsidRPr="007A679C">
        <w:rPr>
          <w:b/>
          <w:lang w:val="fr-FR"/>
        </w:rPr>
        <w:t>jusqu’au 27 juin 2018 inclus</w:t>
      </w:r>
      <w:r w:rsidRPr="007A679C">
        <w:rPr>
          <w:lang w:val="fr-FR"/>
        </w:rPr>
        <w:t xml:space="preserve">. </w:t>
      </w:r>
    </w:p>
    <w:p w:rsidR="00BF2259" w:rsidRPr="007A679C" w:rsidRDefault="00BF2259" w:rsidP="00BF2259">
      <w:pPr>
        <w:spacing w:after="0"/>
        <w:rPr>
          <w:lang w:val="fr-FR"/>
        </w:rPr>
      </w:pPr>
    </w:p>
    <w:p w:rsidR="00BF2259" w:rsidRPr="007A679C" w:rsidRDefault="00BF2259" w:rsidP="00BF2259">
      <w:pPr>
        <w:spacing w:after="0"/>
        <w:rPr>
          <w:lang w:val="fr-FR"/>
        </w:rPr>
      </w:pPr>
      <w:r w:rsidRPr="007A679C">
        <w:rPr>
          <w:lang w:val="fr-FR"/>
        </w:rPr>
        <w:t>En outre, les quatre projets de PDS précités sont également consultables sur le site internet précité du Ministère du Développement durable et des Infrastructures (</w:t>
      </w:r>
      <w:hyperlink r:id="rId10" w:history="1">
        <w:r w:rsidRPr="007A679C">
          <w:rPr>
            <w:rStyle w:val="Lienhypertexte"/>
            <w:lang w:val="fr-FR"/>
          </w:rPr>
          <w:t>www.at.public.lu</w:t>
        </w:r>
      </w:hyperlink>
      <w:r w:rsidRPr="007A679C">
        <w:rPr>
          <w:lang w:val="fr-FR"/>
        </w:rPr>
        <w:t xml:space="preserve">) </w:t>
      </w:r>
      <w:r w:rsidRPr="00320DA2">
        <w:rPr>
          <w:lang w:val="fr-FR"/>
        </w:rPr>
        <w:t>à partir du 28 mai 2018.</w:t>
      </w:r>
    </w:p>
    <w:p w:rsidR="00BF2259" w:rsidRPr="007A679C" w:rsidRDefault="00BF2259" w:rsidP="00BF2259">
      <w:pPr>
        <w:spacing w:after="0"/>
        <w:rPr>
          <w:lang w:val="fr-FR"/>
        </w:rPr>
      </w:pPr>
    </w:p>
    <w:p w:rsidR="00BF2259" w:rsidRPr="007A679C" w:rsidRDefault="00BF2259" w:rsidP="00BF2259">
      <w:pPr>
        <w:spacing w:after="0"/>
        <w:rPr>
          <w:lang w:val="fr-FR"/>
        </w:rPr>
      </w:pPr>
      <w:r w:rsidRPr="009C30AD">
        <w:rPr>
          <w:lang w:val="fr-FR"/>
        </w:rPr>
        <w:t xml:space="preserve">Conformément à l’article 12, paragraphe 4 de la loi précitée du 17 avril 2018, les personnes </w:t>
      </w:r>
      <w:r w:rsidRPr="007A679C">
        <w:rPr>
          <w:lang w:val="fr-FR"/>
        </w:rPr>
        <w:t xml:space="preserve">intéressées pourront formuler leurs observations, </w:t>
      </w:r>
      <w:r w:rsidRPr="007A679C">
        <w:rPr>
          <w:u w:val="single"/>
          <w:lang w:val="fr-FR"/>
        </w:rPr>
        <w:t>sous pein</w:t>
      </w:r>
      <w:bookmarkStart w:id="0" w:name="_GoBack"/>
      <w:bookmarkEnd w:id="0"/>
      <w:r w:rsidRPr="007A679C">
        <w:rPr>
          <w:u w:val="single"/>
          <w:lang w:val="fr-FR"/>
        </w:rPr>
        <w:t>e de forclusion</w:t>
      </w:r>
      <w:r w:rsidRPr="007A679C">
        <w:rPr>
          <w:lang w:val="fr-FR"/>
        </w:rPr>
        <w:t xml:space="preserve">, à l’égard des projets de PDS pendant un délai de 45 jours à compter du dépôt des projets de PDS précités </w:t>
      </w:r>
      <w:r w:rsidRPr="007A679C">
        <w:rPr>
          <w:b/>
          <w:lang w:val="fr-FR"/>
        </w:rPr>
        <w:t>jusqu’au 12 juillet 2018 inclus</w:t>
      </w:r>
      <w:r w:rsidRPr="007A679C">
        <w:rPr>
          <w:lang w:val="fr-FR"/>
        </w:rPr>
        <w:t xml:space="preserve">. Les observations devront être présentées </w:t>
      </w:r>
      <w:r w:rsidRPr="007A679C">
        <w:rPr>
          <w:u w:val="single"/>
          <w:lang w:val="fr-FR"/>
        </w:rPr>
        <w:t>par écrit au collège des bourgmestre et échevins</w:t>
      </w:r>
      <w:r w:rsidRPr="007A679C">
        <w:rPr>
          <w:lang w:val="fr-FR"/>
        </w:rPr>
        <w:t xml:space="preserve"> de la commune- le cachet de la poste faisant foi. </w:t>
      </w:r>
    </w:p>
    <w:p w:rsidR="00BF2259" w:rsidRPr="007A679C" w:rsidRDefault="00BF2259" w:rsidP="00BF2259">
      <w:pPr>
        <w:spacing w:after="0"/>
        <w:rPr>
          <w:lang w:val="fr-FR"/>
        </w:rPr>
      </w:pPr>
    </w:p>
    <w:p w:rsidR="00BF2259" w:rsidRDefault="00BF2259" w:rsidP="00BF2259">
      <w:pPr>
        <w:spacing w:after="0"/>
        <w:rPr>
          <w:lang w:val="fr-FR"/>
        </w:rPr>
      </w:pPr>
      <w:r w:rsidRPr="007A679C">
        <w:rPr>
          <w:lang w:val="fr-FR"/>
        </w:rPr>
        <w:t>En application de l’article 12, paragraphe</w:t>
      </w:r>
      <w:r>
        <w:rPr>
          <w:lang w:val="fr-FR"/>
        </w:rPr>
        <w:t xml:space="preserve"> 3 </w:t>
      </w:r>
      <w:r w:rsidRPr="007A679C">
        <w:rPr>
          <w:lang w:val="fr-FR"/>
        </w:rPr>
        <w:t>de la loi précitée du 17 avril 2018, le collège des bourgmestre et échevins invite la population de la commune à se rendre à l’une des quatre réunions d’information conjointes suivantes</w:t>
      </w:r>
      <w:r>
        <w:rPr>
          <w:lang w:val="fr-FR"/>
        </w:rPr>
        <w:t>,</w:t>
      </w:r>
      <w:r w:rsidRPr="007A679C">
        <w:rPr>
          <w:lang w:val="fr-FR"/>
        </w:rPr>
        <w:t xml:space="preserve"> qui se tiendront en présence de Monsieur le Ministre du Développement durable et des Infrastructures F</w:t>
      </w:r>
      <w:r>
        <w:rPr>
          <w:lang w:val="fr-FR"/>
        </w:rPr>
        <w:t>.</w:t>
      </w:r>
      <w:r w:rsidRPr="007A679C">
        <w:rPr>
          <w:lang w:val="fr-FR"/>
        </w:rPr>
        <w:t xml:space="preserve"> Bausch</w:t>
      </w:r>
      <w:r>
        <w:rPr>
          <w:lang w:val="fr-FR"/>
        </w:rPr>
        <w:t>, de Monsieur le Ministre</w:t>
      </w:r>
      <w:r w:rsidR="00706A26">
        <w:rPr>
          <w:lang w:val="fr-FR"/>
        </w:rPr>
        <w:t xml:space="preserve"> de l’Agriculture, de la Viticulture et de la Protection des consommateurs</w:t>
      </w:r>
      <w:r>
        <w:rPr>
          <w:lang w:val="fr-FR"/>
        </w:rPr>
        <w:t xml:space="preserve"> F. </w:t>
      </w:r>
      <w:proofErr w:type="spellStart"/>
      <w:r>
        <w:rPr>
          <w:lang w:val="fr-FR"/>
        </w:rPr>
        <w:t>Etgen</w:t>
      </w:r>
      <w:proofErr w:type="spellEnd"/>
      <w:r>
        <w:rPr>
          <w:lang w:val="fr-FR"/>
        </w:rPr>
        <w:t>, de Monsieur le Ministre de l’</w:t>
      </w:r>
      <w:r w:rsidR="0003740F">
        <w:rPr>
          <w:lang w:val="fr-FR"/>
        </w:rPr>
        <w:t>I</w:t>
      </w:r>
      <w:r>
        <w:rPr>
          <w:lang w:val="fr-FR"/>
        </w:rPr>
        <w:t xml:space="preserve">ntérieur D. </w:t>
      </w:r>
      <w:proofErr w:type="spellStart"/>
      <w:r>
        <w:rPr>
          <w:lang w:val="fr-FR"/>
        </w:rPr>
        <w:t>Kersch</w:t>
      </w:r>
      <w:proofErr w:type="spellEnd"/>
      <w:r>
        <w:rPr>
          <w:lang w:val="fr-FR"/>
        </w:rPr>
        <w:t>, de Monsieur le Ministre du Logement M. Hansen, de M</w:t>
      </w:r>
      <w:r w:rsidR="00C94C72">
        <w:rPr>
          <w:lang w:val="fr-FR"/>
        </w:rPr>
        <w:t>ada</w:t>
      </w:r>
      <w:r>
        <w:rPr>
          <w:lang w:val="fr-FR"/>
        </w:rPr>
        <w:t>me la Ministre de l’Environnement C</w:t>
      </w:r>
      <w:r w:rsidR="00C94C72">
        <w:rPr>
          <w:lang w:val="fr-FR"/>
        </w:rPr>
        <w:t>.</w:t>
      </w:r>
      <w:r>
        <w:rPr>
          <w:lang w:val="fr-FR"/>
        </w:rPr>
        <w:t xml:space="preserve"> </w:t>
      </w:r>
      <w:proofErr w:type="spellStart"/>
      <w:r>
        <w:rPr>
          <w:lang w:val="fr-FR"/>
        </w:rPr>
        <w:t>Dieschbourg</w:t>
      </w:r>
      <w:proofErr w:type="spellEnd"/>
      <w:r w:rsidRPr="007A679C">
        <w:rPr>
          <w:lang w:val="fr-FR"/>
        </w:rPr>
        <w:t> </w:t>
      </w:r>
      <w:r>
        <w:rPr>
          <w:lang w:val="fr-FR"/>
        </w:rPr>
        <w:t>et de M</w:t>
      </w:r>
      <w:r w:rsidR="00C94C72">
        <w:rPr>
          <w:lang w:val="fr-FR"/>
        </w:rPr>
        <w:t>ada</w:t>
      </w:r>
      <w:r>
        <w:rPr>
          <w:lang w:val="fr-FR"/>
        </w:rPr>
        <w:t xml:space="preserve">me la Secrétaire d’Etat F. </w:t>
      </w:r>
      <w:proofErr w:type="spellStart"/>
      <w:r>
        <w:rPr>
          <w:lang w:val="fr-FR"/>
        </w:rPr>
        <w:t>Closener</w:t>
      </w:r>
      <w:proofErr w:type="spellEnd"/>
      <w:r w:rsidR="005921BE">
        <w:rPr>
          <w:lang w:val="fr-FR"/>
        </w:rPr>
        <w:t> :</w:t>
      </w:r>
    </w:p>
    <w:p w:rsidR="005921BE" w:rsidRDefault="005921BE" w:rsidP="00BF2259">
      <w:pPr>
        <w:spacing w:after="0"/>
        <w:rPr>
          <w:lang w:val="fr-FR"/>
        </w:rPr>
      </w:pPr>
    </w:p>
    <w:p w:rsidR="005921BE" w:rsidRDefault="005921BE" w:rsidP="00BF2259">
      <w:pPr>
        <w:spacing w:after="0"/>
        <w:rPr>
          <w:b/>
          <w:lang w:val="fr-FR"/>
        </w:rPr>
      </w:pPr>
    </w:p>
    <w:p w:rsidR="005921BE" w:rsidRDefault="005921BE" w:rsidP="00BF2259">
      <w:pPr>
        <w:spacing w:after="0"/>
        <w:rPr>
          <w:b/>
          <w:lang w:val="fr-FR"/>
        </w:rPr>
      </w:pPr>
    </w:p>
    <w:p w:rsidR="005921BE" w:rsidRDefault="005921BE" w:rsidP="00BF2259">
      <w:pPr>
        <w:spacing w:after="0"/>
        <w:rPr>
          <w:b/>
          <w:lang w:val="fr-FR"/>
        </w:rPr>
      </w:pPr>
    </w:p>
    <w:p w:rsidR="005921BE" w:rsidRPr="00D93653" w:rsidRDefault="005921BE" w:rsidP="00BF2259">
      <w:pPr>
        <w:spacing w:after="0"/>
        <w:rPr>
          <w:b/>
          <w:lang w:val="fr-FR"/>
        </w:rPr>
      </w:pPr>
    </w:p>
    <w:p w:rsidR="00BF2259" w:rsidRPr="00D93653" w:rsidRDefault="00BF2259" w:rsidP="00BF2259">
      <w:pPr>
        <w:spacing w:after="0"/>
        <w:ind w:left="284" w:hanging="284"/>
        <w:rPr>
          <w:b/>
          <w:lang w:val="fr-FR"/>
        </w:rPr>
      </w:pPr>
    </w:p>
    <w:p w:rsidR="00BF2259" w:rsidRPr="0080594D" w:rsidRDefault="00BF2259" w:rsidP="00BF2259">
      <w:pPr>
        <w:numPr>
          <w:ilvl w:val="0"/>
          <w:numId w:val="9"/>
        </w:numPr>
        <w:spacing w:after="120" w:line="276" w:lineRule="auto"/>
        <w:ind w:left="284" w:hanging="284"/>
        <w:rPr>
          <w:lang w:val="fr-FR"/>
        </w:rPr>
      </w:pPr>
      <w:r w:rsidRPr="00216A61">
        <w:rPr>
          <w:b/>
          <w:lang w:val="fr-FR"/>
        </w:rPr>
        <w:t>le 31 mai 2018 à 19</w:t>
      </w:r>
      <w:r>
        <w:rPr>
          <w:b/>
          <w:lang w:val="fr-FR"/>
        </w:rPr>
        <w:t>.00h</w:t>
      </w:r>
      <w:r w:rsidRPr="0080594D">
        <w:rPr>
          <w:lang w:val="fr-FR"/>
        </w:rPr>
        <w:t xml:space="preserve"> au </w:t>
      </w:r>
      <w:proofErr w:type="spellStart"/>
      <w:r w:rsidRPr="0080594D">
        <w:rPr>
          <w:lang w:val="fr-FR"/>
        </w:rPr>
        <w:t>Maacher</w:t>
      </w:r>
      <w:proofErr w:type="spellEnd"/>
      <w:r w:rsidRPr="0080594D">
        <w:rPr>
          <w:lang w:val="fr-FR"/>
        </w:rPr>
        <w:t xml:space="preserve"> Lycée dans la </w:t>
      </w:r>
      <w:r>
        <w:rPr>
          <w:lang w:val="fr-FR"/>
        </w:rPr>
        <w:t>s</w:t>
      </w:r>
      <w:r w:rsidRPr="0080594D">
        <w:rPr>
          <w:lang w:val="fr-FR"/>
        </w:rPr>
        <w:t>alle des fêtes - 3, rue de l’Ecole, L-6760 Grevenmacher</w:t>
      </w:r>
      <w:r>
        <w:rPr>
          <w:lang w:val="fr-FR"/>
        </w:rPr>
        <w:t xml:space="preserve"> (accès via rue des Caves)</w:t>
      </w:r>
      <w:r w:rsidRPr="0080594D">
        <w:rPr>
          <w:lang w:val="fr-FR"/>
        </w:rPr>
        <w:t> ;</w:t>
      </w:r>
    </w:p>
    <w:p w:rsidR="00BF2259" w:rsidRPr="0080594D" w:rsidRDefault="00BF2259" w:rsidP="00BF2259">
      <w:pPr>
        <w:numPr>
          <w:ilvl w:val="0"/>
          <w:numId w:val="9"/>
        </w:numPr>
        <w:spacing w:after="120" w:line="276" w:lineRule="auto"/>
        <w:ind w:left="284" w:hanging="284"/>
        <w:rPr>
          <w:lang w:val="fr-FR"/>
        </w:rPr>
      </w:pPr>
      <w:r w:rsidRPr="00216A61">
        <w:rPr>
          <w:b/>
          <w:lang w:val="fr-FR"/>
        </w:rPr>
        <w:t>le 4 juin 2018 à 19</w:t>
      </w:r>
      <w:r>
        <w:rPr>
          <w:b/>
          <w:lang w:val="fr-FR"/>
        </w:rPr>
        <w:t>.00h</w:t>
      </w:r>
      <w:r w:rsidRPr="0080594D">
        <w:rPr>
          <w:lang w:val="fr-FR"/>
        </w:rPr>
        <w:t xml:space="preserve"> </w:t>
      </w:r>
      <w:r>
        <w:rPr>
          <w:lang w:val="fr-FR"/>
        </w:rPr>
        <w:t xml:space="preserve">au </w:t>
      </w:r>
      <w:r w:rsidRPr="0080594D">
        <w:rPr>
          <w:lang w:val="fr-FR"/>
        </w:rPr>
        <w:t xml:space="preserve">Centre culturel Cube 521, 1-3 </w:t>
      </w:r>
      <w:proofErr w:type="spellStart"/>
      <w:r w:rsidRPr="0080594D">
        <w:rPr>
          <w:lang w:val="fr-FR"/>
        </w:rPr>
        <w:t>Driicht</w:t>
      </w:r>
      <w:proofErr w:type="spellEnd"/>
      <w:r w:rsidRPr="0080594D">
        <w:rPr>
          <w:lang w:val="fr-FR"/>
        </w:rPr>
        <w:t xml:space="preserve">, L-9764 </w:t>
      </w:r>
      <w:proofErr w:type="spellStart"/>
      <w:r w:rsidRPr="0080594D">
        <w:rPr>
          <w:lang w:val="fr-FR"/>
        </w:rPr>
        <w:t>Marnach</w:t>
      </w:r>
      <w:proofErr w:type="spellEnd"/>
      <w:r w:rsidRPr="0080594D">
        <w:rPr>
          <w:lang w:val="fr-FR"/>
        </w:rPr>
        <w:t> ;</w:t>
      </w:r>
    </w:p>
    <w:p w:rsidR="00BF2259" w:rsidRPr="0080594D" w:rsidRDefault="00BF2259" w:rsidP="00BF2259">
      <w:pPr>
        <w:numPr>
          <w:ilvl w:val="0"/>
          <w:numId w:val="9"/>
        </w:numPr>
        <w:spacing w:after="120" w:line="276" w:lineRule="auto"/>
        <w:ind w:left="284" w:hanging="284"/>
        <w:rPr>
          <w:lang w:val="fr-FR"/>
        </w:rPr>
      </w:pPr>
      <w:r w:rsidRPr="00216A61">
        <w:rPr>
          <w:b/>
          <w:lang w:val="fr-FR"/>
        </w:rPr>
        <w:t>le 11 juin 2018 à 19</w:t>
      </w:r>
      <w:r>
        <w:rPr>
          <w:b/>
          <w:lang w:val="fr-FR"/>
        </w:rPr>
        <w:t>.00h</w:t>
      </w:r>
      <w:r w:rsidRPr="0080594D">
        <w:rPr>
          <w:lang w:val="fr-FR"/>
        </w:rPr>
        <w:t xml:space="preserve"> au Forum </w:t>
      </w:r>
      <w:proofErr w:type="spellStart"/>
      <w:r w:rsidRPr="0080594D">
        <w:rPr>
          <w:lang w:val="fr-FR"/>
        </w:rPr>
        <w:t>Geesseknäppchen</w:t>
      </w:r>
      <w:proofErr w:type="spellEnd"/>
      <w:r w:rsidRPr="0080594D">
        <w:rPr>
          <w:lang w:val="fr-FR"/>
        </w:rPr>
        <w:t xml:space="preserve">, 40, boulevard Pierre </w:t>
      </w:r>
      <w:proofErr w:type="spellStart"/>
      <w:r w:rsidRPr="0080594D">
        <w:rPr>
          <w:lang w:val="fr-FR"/>
        </w:rPr>
        <w:t>Dupong</w:t>
      </w:r>
      <w:proofErr w:type="spellEnd"/>
      <w:r w:rsidRPr="0080594D">
        <w:rPr>
          <w:lang w:val="fr-FR"/>
        </w:rPr>
        <w:t xml:space="preserve">, L-1430 Luxembourg ; </w:t>
      </w:r>
    </w:p>
    <w:p w:rsidR="00BF2259" w:rsidRDefault="00BF2259" w:rsidP="00BF2259">
      <w:pPr>
        <w:numPr>
          <w:ilvl w:val="0"/>
          <w:numId w:val="9"/>
        </w:numPr>
        <w:spacing w:after="120" w:line="276" w:lineRule="auto"/>
        <w:ind w:left="284" w:hanging="284"/>
        <w:rPr>
          <w:lang w:val="fr-FR"/>
        </w:rPr>
      </w:pPr>
      <w:r w:rsidRPr="00216A61">
        <w:rPr>
          <w:b/>
          <w:lang w:val="fr-FR"/>
        </w:rPr>
        <w:t>le 13 juin 2018 à 19</w:t>
      </w:r>
      <w:r>
        <w:rPr>
          <w:b/>
          <w:lang w:val="fr-FR"/>
        </w:rPr>
        <w:t>.00h</w:t>
      </w:r>
      <w:r w:rsidRPr="0080594D">
        <w:rPr>
          <w:lang w:val="fr-FR"/>
        </w:rPr>
        <w:t xml:space="preserve"> au Grand auditoire au Campus </w:t>
      </w:r>
      <w:proofErr w:type="spellStart"/>
      <w:r w:rsidRPr="0080594D">
        <w:rPr>
          <w:lang w:val="fr-FR"/>
        </w:rPr>
        <w:t>Belval</w:t>
      </w:r>
      <w:proofErr w:type="spellEnd"/>
      <w:r w:rsidRPr="0080594D">
        <w:rPr>
          <w:lang w:val="fr-FR"/>
        </w:rPr>
        <w:t xml:space="preserve"> de l’Université du Luxembourg, 2, avenue de l’Université, L-4365 Esch-sur-Alzette</w:t>
      </w:r>
      <w:r>
        <w:rPr>
          <w:lang w:val="fr-FR"/>
        </w:rPr>
        <w:t>.</w:t>
      </w:r>
    </w:p>
    <w:p w:rsidR="00BF2259" w:rsidRPr="002328E3" w:rsidRDefault="00BF2259" w:rsidP="00BF2259">
      <w:pPr>
        <w:spacing w:after="0"/>
        <w:rPr>
          <w:lang w:val="fr-FR"/>
        </w:rPr>
      </w:pPr>
    </w:p>
    <w:p w:rsidR="00BF2259" w:rsidRPr="000711FF" w:rsidRDefault="00BF2259" w:rsidP="00BF2259">
      <w:pPr>
        <w:numPr>
          <w:ilvl w:val="0"/>
          <w:numId w:val="10"/>
        </w:numPr>
        <w:spacing w:after="0" w:line="276" w:lineRule="auto"/>
        <w:jc w:val="center"/>
        <w:rPr>
          <w:b/>
          <w:u w:val="single"/>
          <w:lang w:val="fr-FR"/>
        </w:rPr>
      </w:pPr>
      <w:r w:rsidRPr="0080594D">
        <w:rPr>
          <w:b/>
          <w:u w:val="single"/>
          <w:lang w:val="fr-FR"/>
        </w:rPr>
        <w:t>Rapport</w:t>
      </w:r>
      <w:r>
        <w:rPr>
          <w:b/>
          <w:u w:val="single"/>
          <w:lang w:val="fr-FR"/>
        </w:rPr>
        <w:t>s</w:t>
      </w:r>
      <w:r w:rsidRPr="0080594D">
        <w:rPr>
          <w:b/>
          <w:u w:val="single"/>
          <w:lang w:val="fr-FR"/>
        </w:rPr>
        <w:t xml:space="preserve"> sur les incidences environnementales</w:t>
      </w:r>
      <w:r>
        <w:rPr>
          <w:b/>
          <w:u w:val="single"/>
          <w:lang w:val="fr-FR"/>
        </w:rPr>
        <w:t xml:space="preserve"> </w:t>
      </w:r>
    </w:p>
    <w:p w:rsidR="00BF2259" w:rsidRPr="007A679C" w:rsidRDefault="00BF2259" w:rsidP="00BF2259">
      <w:pPr>
        <w:spacing w:after="0" w:line="240" w:lineRule="auto"/>
        <w:ind w:left="284"/>
        <w:rPr>
          <w:b/>
          <w:u w:val="single"/>
          <w:lang w:val="fr-FR"/>
        </w:rPr>
      </w:pPr>
    </w:p>
    <w:p w:rsidR="00BF2259" w:rsidRDefault="00BF2259" w:rsidP="00BF2259">
      <w:pPr>
        <w:spacing w:after="0" w:line="240" w:lineRule="auto"/>
        <w:rPr>
          <w:lang w:val="fr-FR"/>
        </w:rPr>
      </w:pPr>
      <w:r>
        <w:rPr>
          <w:lang w:val="fr-FR"/>
        </w:rPr>
        <w:t>Conformément à l’article 7, paragraphe 1</w:t>
      </w:r>
      <w:r w:rsidRPr="0060665B">
        <w:rPr>
          <w:vertAlign w:val="superscript"/>
          <w:lang w:val="fr-FR"/>
        </w:rPr>
        <w:t>er</w:t>
      </w:r>
      <w:r>
        <w:rPr>
          <w:lang w:val="fr-FR"/>
        </w:rPr>
        <w:t xml:space="preserve"> de la loi modifiée du 22 mai 2008 relative à l’évaluation des incidences de certains plans ou programmes sur l’environnement, les dossiers complets des quatre projets de PDS précités et les rapports sur les incidences environnementales (RIE) y relatifs sont mis à disposition du public pendant 30 jours dans les locaux du Département de l’aménagement du territoire du Ministère du Développement durable et des Infrastructures, sis à </w:t>
      </w:r>
      <w:r w:rsidRPr="002328E3">
        <w:rPr>
          <w:lang w:val="fr-FR"/>
        </w:rPr>
        <w:t xml:space="preserve">4 place de l’Europe, L-2940 </w:t>
      </w:r>
      <w:r>
        <w:rPr>
          <w:lang w:val="fr-FR"/>
        </w:rPr>
        <w:t>Luxembourg.</w:t>
      </w:r>
    </w:p>
    <w:p w:rsidR="00BF2259" w:rsidRDefault="00BF2259" w:rsidP="00BF2259">
      <w:pPr>
        <w:spacing w:after="0" w:line="240" w:lineRule="auto"/>
        <w:rPr>
          <w:lang w:val="fr-FR"/>
        </w:rPr>
      </w:pPr>
    </w:p>
    <w:p w:rsidR="00BF2259" w:rsidRDefault="00BF2259" w:rsidP="00BF2259">
      <w:pPr>
        <w:spacing w:after="0" w:line="240" w:lineRule="auto"/>
        <w:rPr>
          <w:lang w:val="fr-FR"/>
        </w:rPr>
      </w:pPr>
      <w:r w:rsidRPr="00003BD4">
        <w:rPr>
          <w:lang w:val="fr-FR"/>
        </w:rPr>
        <w:t>Les objets, les résumés des quatre projets de PDS ainsi que les résumés non techniques des RIE sont publiés sur support informatique sur le site internet du Ministère du Développement durable et des Infrastructures (</w:t>
      </w:r>
      <w:hyperlink r:id="rId11" w:history="1">
        <w:r w:rsidRPr="00003BD4">
          <w:rPr>
            <w:rStyle w:val="Lienhypertexte"/>
            <w:lang w:val="fr-FR"/>
          </w:rPr>
          <w:t>www.at.public.lu</w:t>
        </w:r>
      </w:hyperlink>
      <w:r w:rsidRPr="00003BD4">
        <w:rPr>
          <w:lang w:val="fr-FR"/>
        </w:rPr>
        <w:t xml:space="preserve">) à partir du 28 mai 2018. La publication du dépôt susmentionné dans au moins quatre quotidiens publiés au Luxembourg est également effectuée le 28 mai 2018, de sorte que le délai pendant lequel les intéressés pourront consulter les dossiers complets courra </w:t>
      </w:r>
      <w:r w:rsidRPr="00003BD4">
        <w:rPr>
          <w:b/>
          <w:lang w:val="fr-FR"/>
        </w:rPr>
        <w:t>jusqu’au 27 juin 2018 inclus.</w:t>
      </w:r>
    </w:p>
    <w:p w:rsidR="00BF2259" w:rsidRDefault="00BF2259" w:rsidP="00BF2259">
      <w:pPr>
        <w:spacing w:after="0" w:line="240" w:lineRule="auto"/>
        <w:rPr>
          <w:lang w:val="fr-FR"/>
        </w:rPr>
      </w:pPr>
    </w:p>
    <w:p w:rsidR="00BF2259" w:rsidRPr="00B34FA7" w:rsidRDefault="00BF2259" w:rsidP="00BF2259">
      <w:pPr>
        <w:spacing w:after="0" w:line="240" w:lineRule="auto"/>
        <w:rPr>
          <w:b/>
          <w:lang w:val="fr-FR"/>
        </w:rPr>
      </w:pPr>
      <w:r>
        <w:rPr>
          <w:lang w:val="fr-FR"/>
        </w:rPr>
        <w:t>Conformément à l’article 7, paragraphe 1</w:t>
      </w:r>
      <w:r w:rsidRPr="000359A4">
        <w:rPr>
          <w:vertAlign w:val="superscript"/>
          <w:lang w:val="fr-FR"/>
        </w:rPr>
        <w:t>er</w:t>
      </w:r>
      <w:r>
        <w:rPr>
          <w:lang w:val="fr-FR"/>
        </w:rPr>
        <w:t xml:space="preserve"> de la loi précitée du 22 mai 2008, les intéressés peuvent </w:t>
      </w:r>
      <w:r w:rsidRPr="00A03595">
        <w:rPr>
          <w:u w:val="single"/>
          <w:lang w:val="fr-FR"/>
        </w:rPr>
        <w:t>formuler leurs observations et suggestions par le biais du support électronique</w:t>
      </w:r>
      <w:r>
        <w:rPr>
          <w:lang w:val="fr-FR"/>
        </w:rPr>
        <w:t xml:space="preserve"> « </w:t>
      </w:r>
      <w:hyperlink r:id="rId12" w:history="1">
        <w:r w:rsidRPr="002328E3">
          <w:rPr>
            <w:rStyle w:val="Lienhypertexte"/>
            <w:lang w:val="fr-FR"/>
          </w:rPr>
          <w:t>observations_sup@mat.etat.lu</w:t>
        </w:r>
      </w:hyperlink>
      <w:r>
        <w:rPr>
          <w:color w:val="0000FF"/>
          <w:lang w:val="fr-FR"/>
        </w:rPr>
        <w:t> </w:t>
      </w:r>
      <w:r w:rsidRPr="003D4F35">
        <w:rPr>
          <w:lang w:val="fr-FR"/>
        </w:rPr>
        <w:t>»</w:t>
      </w:r>
      <w:r>
        <w:rPr>
          <w:lang w:val="fr-FR"/>
        </w:rPr>
        <w:t xml:space="preserve"> ou directement </w:t>
      </w:r>
      <w:r w:rsidRPr="00A03595">
        <w:rPr>
          <w:u w:val="single"/>
          <w:lang w:val="fr-FR"/>
        </w:rPr>
        <w:t>par écrit à l’adresse du Département de l’aménagement du territoire</w:t>
      </w:r>
      <w:r>
        <w:rPr>
          <w:lang w:val="fr-FR"/>
        </w:rPr>
        <w:t xml:space="preserve"> du Ministère du Développement durable et des Infrastructures susmentionnée dans les 45 jours du début de la publication précitée du 28 mai 2018, </w:t>
      </w:r>
      <w:r w:rsidRPr="00B34FA7">
        <w:rPr>
          <w:b/>
          <w:lang w:val="fr-FR"/>
        </w:rPr>
        <w:t>soit jusqu’au 12 juillet 2018 inclus.</w:t>
      </w:r>
    </w:p>
    <w:p w:rsidR="00BF2259" w:rsidRDefault="00BF2259" w:rsidP="00BF2259">
      <w:pPr>
        <w:spacing w:after="0" w:line="240" w:lineRule="auto"/>
        <w:rPr>
          <w:lang w:val="fr-FR"/>
        </w:rPr>
      </w:pPr>
    </w:p>
    <w:p w:rsidR="00BF2259" w:rsidRDefault="00BF2259" w:rsidP="00BF2259">
      <w:pPr>
        <w:spacing w:after="0"/>
        <w:rPr>
          <w:lang w:val="fr-FR"/>
        </w:rPr>
      </w:pPr>
      <w:r>
        <w:rPr>
          <w:lang w:val="fr-FR"/>
        </w:rPr>
        <w:t>En application de l’article 7, paragraphe 1</w:t>
      </w:r>
      <w:r w:rsidRPr="00A03595">
        <w:rPr>
          <w:vertAlign w:val="superscript"/>
          <w:lang w:val="fr-FR"/>
        </w:rPr>
        <w:t>er</w:t>
      </w:r>
      <w:r>
        <w:rPr>
          <w:lang w:val="fr-FR"/>
        </w:rPr>
        <w:t xml:space="preserve"> de la loi précitée du 22 mai 2008, l</w:t>
      </w:r>
      <w:r w:rsidRPr="00A03595">
        <w:rPr>
          <w:lang w:val="fr-FR"/>
        </w:rPr>
        <w:t xml:space="preserve">es quatre réunions d’information conjointes susmentionnées </w:t>
      </w:r>
      <w:r>
        <w:rPr>
          <w:lang w:val="fr-FR"/>
        </w:rPr>
        <w:t>viendront compléter la publicité sur support électronique précitée relative aux RIE.</w:t>
      </w:r>
    </w:p>
    <w:p w:rsidR="00BF2259" w:rsidRDefault="00BF2259" w:rsidP="00BF2259">
      <w:pPr>
        <w:spacing w:after="0"/>
        <w:rPr>
          <w:lang w:val="fr-FR"/>
        </w:rPr>
      </w:pPr>
    </w:p>
    <w:p w:rsidR="00BF2259" w:rsidRDefault="00BF2259" w:rsidP="00BF2259">
      <w:pPr>
        <w:spacing w:after="0"/>
        <w:rPr>
          <w:lang w:val="fr-FR"/>
        </w:rPr>
      </w:pPr>
      <w:r w:rsidRPr="00FF0FB8">
        <w:rPr>
          <w:lang w:val="fr-FR"/>
        </w:rPr>
        <w:t xml:space="preserve">Il est toutefois porté à la connaissance du public que la commune de </w:t>
      </w:r>
      <w:r w:rsidR="00BA0DA2">
        <w:rPr>
          <w:lang w:val="fr-FR"/>
        </w:rPr>
        <w:t>Feulen</w:t>
      </w:r>
      <w:r w:rsidRPr="00FF0FB8">
        <w:rPr>
          <w:lang w:val="fr-FR"/>
        </w:rPr>
        <w:t xml:space="preserve"> dispose d’un exemplaire de chacun des </w:t>
      </w:r>
      <w:r>
        <w:rPr>
          <w:lang w:val="fr-FR"/>
        </w:rPr>
        <w:t xml:space="preserve">dossiers complets </w:t>
      </w:r>
      <w:r w:rsidRPr="00FF0FB8">
        <w:rPr>
          <w:lang w:val="fr-FR"/>
        </w:rPr>
        <w:t>relatifs aux projets de PDS « paysages », « transports », « logement » et « zones d’activités économiques »</w:t>
      </w:r>
      <w:r>
        <w:rPr>
          <w:lang w:val="fr-FR"/>
        </w:rPr>
        <w:t>.</w:t>
      </w:r>
    </w:p>
    <w:p w:rsidR="00BF2259" w:rsidRPr="00FF0FB8" w:rsidRDefault="00BF2259" w:rsidP="00BF2259">
      <w:pPr>
        <w:spacing w:after="0" w:line="240" w:lineRule="auto"/>
        <w:rPr>
          <w:lang w:val="fr-FR"/>
        </w:rPr>
      </w:pPr>
    </w:p>
    <w:p w:rsidR="00BF2259" w:rsidRDefault="00BA0DA2" w:rsidP="00BF2259">
      <w:pPr>
        <w:spacing w:after="120"/>
        <w:rPr>
          <w:lang w:val="fr-FR"/>
        </w:rPr>
      </w:pPr>
      <w:r>
        <w:rPr>
          <w:lang w:val="fr-FR"/>
        </w:rPr>
        <w:t>Feulen</w:t>
      </w:r>
      <w:r w:rsidR="005921BE">
        <w:rPr>
          <w:lang w:val="fr-FR"/>
        </w:rPr>
        <w:t>,</w:t>
      </w:r>
      <w:r w:rsidR="00BF2259">
        <w:rPr>
          <w:lang w:val="fr-FR"/>
        </w:rPr>
        <w:t xml:space="preserve"> le 28 mai 2018</w:t>
      </w:r>
      <w:r w:rsidR="00AC1CD6">
        <w:rPr>
          <w:lang w:val="fr-FR"/>
        </w:rPr>
        <w:t>.</w:t>
      </w:r>
    </w:p>
    <w:p w:rsidR="00D42C94" w:rsidRPr="000F1AE5" w:rsidRDefault="00D42C94" w:rsidP="0075328C">
      <w:pPr>
        <w:rPr>
          <w:b/>
          <w:sz w:val="24"/>
          <w:szCs w:val="24"/>
        </w:rPr>
      </w:pPr>
      <w:r w:rsidRPr="000F1AE5">
        <w:rPr>
          <w:b/>
          <w:sz w:val="24"/>
          <w:szCs w:val="24"/>
        </w:rPr>
        <w:t xml:space="preserve">Le Collège </w:t>
      </w:r>
      <w:proofErr w:type="gramStart"/>
      <w:r w:rsidRPr="000F1AE5">
        <w:rPr>
          <w:b/>
          <w:sz w:val="24"/>
          <w:szCs w:val="24"/>
        </w:rPr>
        <w:t>des bourgmestre</w:t>
      </w:r>
      <w:proofErr w:type="gramEnd"/>
      <w:r w:rsidRPr="000F1AE5">
        <w:rPr>
          <w:b/>
          <w:sz w:val="24"/>
          <w:szCs w:val="24"/>
        </w:rPr>
        <w:t xml:space="preserve"> et échevins</w:t>
      </w:r>
      <w:r w:rsidR="001B294C" w:rsidRPr="000F1AE5">
        <w:rPr>
          <w:b/>
          <w:sz w:val="24"/>
          <w:szCs w:val="24"/>
        </w:rPr>
        <w:t>,</w:t>
      </w:r>
    </w:p>
    <w:p w:rsidR="00784C17" w:rsidRPr="000F1AE5" w:rsidRDefault="00D42C94" w:rsidP="0075328C">
      <w:pPr>
        <w:rPr>
          <w:b/>
          <w:sz w:val="24"/>
          <w:szCs w:val="24"/>
        </w:rPr>
      </w:pPr>
      <w:r w:rsidRPr="000F1AE5">
        <w:rPr>
          <w:b/>
          <w:sz w:val="24"/>
          <w:szCs w:val="24"/>
        </w:rPr>
        <w:t xml:space="preserve">(s.) </w:t>
      </w:r>
      <w:r w:rsidR="00BA0DA2">
        <w:rPr>
          <w:b/>
          <w:sz w:val="24"/>
          <w:szCs w:val="24"/>
        </w:rPr>
        <w:t>Fernand MERGEN</w:t>
      </w:r>
      <w:r w:rsidR="00784C17" w:rsidRPr="000F1AE5">
        <w:rPr>
          <w:b/>
          <w:sz w:val="24"/>
          <w:szCs w:val="24"/>
        </w:rPr>
        <w:t>, bourgmestre</w:t>
      </w:r>
      <w:r w:rsidRPr="000F1AE5">
        <w:rPr>
          <w:b/>
          <w:sz w:val="24"/>
          <w:szCs w:val="24"/>
        </w:rPr>
        <w:t xml:space="preserve">, </w:t>
      </w:r>
      <w:r w:rsidR="00BA0DA2">
        <w:rPr>
          <w:b/>
          <w:sz w:val="24"/>
          <w:szCs w:val="24"/>
        </w:rPr>
        <w:t>Alain HANSEN</w:t>
      </w:r>
      <w:r w:rsidRPr="000F1AE5">
        <w:rPr>
          <w:b/>
          <w:sz w:val="24"/>
          <w:szCs w:val="24"/>
        </w:rPr>
        <w:t xml:space="preserve"> et </w:t>
      </w:r>
      <w:r w:rsidR="00BA0DA2">
        <w:rPr>
          <w:b/>
          <w:sz w:val="24"/>
          <w:szCs w:val="24"/>
        </w:rPr>
        <w:t>Daniel WILMES</w:t>
      </w:r>
      <w:r w:rsidRPr="000F1AE5">
        <w:rPr>
          <w:b/>
          <w:sz w:val="24"/>
          <w:szCs w:val="24"/>
        </w:rPr>
        <w:t>, échevins</w:t>
      </w:r>
      <w:r w:rsidR="00784C17" w:rsidRPr="000F1AE5">
        <w:rPr>
          <w:b/>
          <w:sz w:val="24"/>
          <w:szCs w:val="24"/>
        </w:rPr>
        <w:t xml:space="preserve"> </w:t>
      </w:r>
    </w:p>
    <w:p w:rsidR="009E0093" w:rsidRDefault="009E0093" w:rsidP="0075328C">
      <w:pPr>
        <w:rPr>
          <w:sz w:val="24"/>
          <w:szCs w:val="24"/>
        </w:rPr>
      </w:pPr>
    </w:p>
    <w:sectPr w:rsidR="009E0093" w:rsidSect="005921BE">
      <w:footerReference w:type="default" r:id="rId13"/>
      <w:pgSz w:w="11906" w:h="16838"/>
      <w:pgMar w:top="-426" w:right="1418" w:bottom="993" w:left="1418" w:header="709" w:footer="3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065" w:rsidRDefault="006B4065" w:rsidP="00F84AA4">
      <w:pPr>
        <w:spacing w:after="0" w:line="240" w:lineRule="auto"/>
      </w:pPr>
      <w:r>
        <w:separator/>
      </w:r>
    </w:p>
  </w:endnote>
  <w:endnote w:type="continuationSeparator" w:id="0">
    <w:p w:rsidR="006B4065" w:rsidRDefault="006B4065" w:rsidP="00F84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721" w:rsidRDefault="004C1721" w:rsidP="00B8668A">
    <w:pPr>
      <w:pStyle w:val="Pieddepage"/>
      <w:pBdr>
        <w:bottom w:val="single" w:sz="6" w:space="1" w:color="auto"/>
      </w:pBdr>
      <w:tabs>
        <w:tab w:val="clear" w:pos="4536"/>
        <w:tab w:val="clear" w:pos="9072"/>
        <w:tab w:val="center" w:pos="1134"/>
        <w:tab w:val="right" w:pos="1843"/>
      </w:tabs>
    </w:pPr>
  </w:p>
  <w:p w:rsidR="004C1721" w:rsidRDefault="004C1721" w:rsidP="00B8668A">
    <w:pPr>
      <w:pStyle w:val="Pieddepage"/>
      <w:tabs>
        <w:tab w:val="clear" w:pos="4536"/>
        <w:tab w:val="clear" w:pos="9072"/>
        <w:tab w:val="center" w:pos="1134"/>
        <w:tab w:val="right" w:pos="1843"/>
      </w:tabs>
    </w:pPr>
  </w:p>
  <w:p w:rsidR="00F84AA4" w:rsidRPr="004B3B93" w:rsidRDefault="00F84AA4" w:rsidP="00B8668A">
    <w:pPr>
      <w:pStyle w:val="Pieddepage"/>
      <w:tabs>
        <w:tab w:val="clear" w:pos="4536"/>
        <w:tab w:val="clear" w:pos="9072"/>
        <w:tab w:val="center" w:pos="1134"/>
        <w:tab w:val="right" w:pos="1843"/>
      </w:tabs>
      <w:rPr>
        <w:sz w:val="18"/>
        <w:szCs w:val="18"/>
      </w:rPr>
    </w:pPr>
    <w:r w:rsidRPr="004B3B93">
      <w:rPr>
        <w:sz w:val="18"/>
        <w:szCs w:val="18"/>
      </w:rPr>
      <w:t>Adresse</w:t>
    </w:r>
    <w:r w:rsidR="00B8668A" w:rsidRPr="004B3B93">
      <w:rPr>
        <w:sz w:val="18"/>
        <w:szCs w:val="18"/>
      </w:rPr>
      <w:t> :</w:t>
    </w:r>
    <w:r w:rsidR="00B8668A" w:rsidRPr="004B3B93">
      <w:rPr>
        <w:sz w:val="18"/>
        <w:szCs w:val="18"/>
      </w:rPr>
      <w:tab/>
    </w:r>
    <w:r w:rsidR="00BA0DA2">
      <w:rPr>
        <w:sz w:val="18"/>
        <w:szCs w:val="18"/>
      </w:rPr>
      <w:tab/>
      <w:t>25</w:t>
    </w:r>
    <w:r w:rsidR="00B8668A" w:rsidRPr="004B3B93">
      <w:rPr>
        <w:sz w:val="18"/>
        <w:szCs w:val="18"/>
      </w:rPr>
      <w:t xml:space="preserve">, </w:t>
    </w:r>
    <w:r w:rsidR="00BA0DA2">
      <w:rPr>
        <w:sz w:val="18"/>
        <w:szCs w:val="18"/>
      </w:rPr>
      <w:t>route de Bastogne</w:t>
    </w:r>
    <w:r w:rsidR="00B8668A" w:rsidRPr="004B3B93">
      <w:rPr>
        <w:sz w:val="18"/>
        <w:szCs w:val="18"/>
      </w:rPr>
      <w:tab/>
    </w:r>
    <w:r w:rsidR="00B8668A" w:rsidRPr="004B3B93">
      <w:rPr>
        <w:sz w:val="18"/>
        <w:szCs w:val="18"/>
      </w:rPr>
      <w:tab/>
      <w:t>Téléphone :</w:t>
    </w:r>
    <w:r w:rsidR="00B8668A" w:rsidRPr="004B3B93">
      <w:rPr>
        <w:sz w:val="18"/>
        <w:szCs w:val="18"/>
      </w:rPr>
      <w:tab/>
      <w:t>8</w:t>
    </w:r>
    <w:r w:rsidR="00BA0DA2">
      <w:rPr>
        <w:sz w:val="18"/>
        <w:szCs w:val="18"/>
      </w:rPr>
      <w:t>1 27 47 1</w:t>
    </w:r>
    <w:r w:rsidR="00B8668A" w:rsidRPr="004B3B93">
      <w:rPr>
        <w:sz w:val="18"/>
        <w:szCs w:val="18"/>
      </w:rPr>
      <w:tab/>
      <w:t xml:space="preserve">Téléfax :   </w:t>
    </w:r>
    <w:r w:rsidR="00BA0DA2">
      <w:rPr>
        <w:sz w:val="18"/>
        <w:szCs w:val="18"/>
      </w:rPr>
      <w:t>81 79 08</w:t>
    </w:r>
  </w:p>
  <w:p w:rsidR="00B8668A" w:rsidRPr="004B3B93" w:rsidRDefault="00B8668A" w:rsidP="00B8668A">
    <w:pPr>
      <w:pStyle w:val="Pieddepage"/>
      <w:tabs>
        <w:tab w:val="clear" w:pos="4536"/>
        <w:tab w:val="clear" w:pos="9072"/>
        <w:tab w:val="left" w:pos="1134"/>
        <w:tab w:val="right" w:pos="1701"/>
      </w:tabs>
      <w:rPr>
        <w:sz w:val="18"/>
        <w:szCs w:val="18"/>
      </w:rPr>
    </w:pPr>
    <w:r w:rsidRPr="004B3B93">
      <w:rPr>
        <w:sz w:val="18"/>
        <w:szCs w:val="18"/>
      </w:rPr>
      <w:tab/>
      <w:t>L-9</w:t>
    </w:r>
    <w:r w:rsidR="00BA0DA2">
      <w:rPr>
        <w:sz w:val="18"/>
        <w:szCs w:val="18"/>
      </w:rPr>
      <w:t xml:space="preserve">176 </w:t>
    </w:r>
    <w:proofErr w:type="spellStart"/>
    <w:r w:rsidR="00BA0DA2">
      <w:rPr>
        <w:sz w:val="18"/>
        <w:szCs w:val="18"/>
      </w:rPr>
      <w:t>Niederfeulen</w:t>
    </w:r>
    <w:proofErr w:type="spellEnd"/>
    <w:r w:rsidRPr="004B3B93">
      <w:rPr>
        <w:sz w:val="18"/>
        <w:szCs w:val="18"/>
      </w:rPr>
      <w:tab/>
    </w:r>
    <w:r w:rsidRPr="004B3B93">
      <w:rPr>
        <w:sz w:val="18"/>
        <w:szCs w:val="18"/>
      </w:rPr>
      <w:tab/>
      <w:t>E-mail :</w:t>
    </w:r>
    <w:r w:rsidRPr="004B3B93">
      <w:rPr>
        <w:sz w:val="18"/>
        <w:szCs w:val="18"/>
      </w:rPr>
      <w:tab/>
    </w:r>
    <w:r w:rsidRPr="004B3B93">
      <w:rPr>
        <w:sz w:val="18"/>
        <w:szCs w:val="18"/>
      </w:rPr>
      <w:tab/>
    </w:r>
    <w:hyperlink r:id="rId1" w:history="1">
      <w:r w:rsidR="00BA0DA2" w:rsidRPr="00883F3F">
        <w:rPr>
          <w:rStyle w:val="Lienhypertexte"/>
          <w:sz w:val="18"/>
          <w:szCs w:val="18"/>
        </w:rPr>
        <w:t>secretariat@feulen.lu</w:t>
      </w:r>
    </w:hyperlink>
    <w:r w:rsidRPr="004B3B93">
      <w:rPr>
        <w:sz w:val="18"/>
        <w:szCs w:val="18"/>
      </w:rPr>
      <w:tab/>
    </w:r>
    <w:r w:rsidRPr="004B3B93">
      <w:rPr>
        <w:sz w:val="18"/>
        <w:szCs w:val="18"/>
      </w:rPr>
      <w:tab/>
    </w:r>
    <w:r w:rsidRPr="004B3B93">
      <w:rPr>
        <w:sz w:val="18"/>
        <w:szCs w:val="18"/>
      </w:rPr>
      <w:tab/>
    </w:r>
    <w:r w:rsidRPr="004B3B93">
      <w:rPr>
        <w:sz w:val="18"/>
        <w:szCs w:val="18"/>
      </w:rPr>
      <w:tab/>
    </w:r>
    <w:r w:rsidRPr="004B3B93">
      <w:rPr>
        <w:sz w:val="18"/>
        <w:szCs w:val="18"/>
      </w:rPr>
      <w:tab/>
    </w:r>
    <w:r w:rsidRPr="004B3B93">
      <w:rPr>
        <w:sz w:val="18"/>
        <w:szCs w:val="18"/>
      </w:rPr>
      <w:tab/>
    </w:r>
    <w:r w:rsidRPr="004B3B93">
      <w:rPr>
        <w:sz w:val="18"/>
        <w:szCs w:val="18"/>
      </w:rPr>
      <w:tab/>
    </w:r>
    <w:r w:rsidRPr="004B3B93">
      <w:rPr>
        <w:sz w:val="18"/>
        <w:szCs w:val="18"/>
      </w:rPr>
      <w:tab/>
      <w:t>Site internet :</w:t>
    </w:r>
    <w:r w:rsidRPr="004B3B93">
      <w:rPr>
        <w:sz w:val="18"/>
        <w:szCs w:val="18"/>
      </w:rPr>
      <w:tab/>
      <w:t>www.</w:t>
    </w:r>
    <w:r w:rsidR="00BA0DA2">
      <w:rPr>
        <w:sz w:val="18"/>
        <w:szCs w:val="18"/>
      </w:rPr>
      <w:t>feulen</w:t>
    </w:r>
    <w:r w:rsidRPr="004B3B93">
      <w:rPr>
        <w:sz w:val="18"/>
        <w:szCs w:val="18"/>
      </w:rPr>
      <w:t>.lu</w:t>
    </w:r>
  </w:p>
  <w:p w:rsidR="00F84AA4" w:rsidRDefault="00F84AA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065" w:rsidRDefault="006B4065" w:rsidP="00F84AA4">
      <w:pPr>
        <w:spacing w:after="0" w:line="240" w:lineRule="auto"/>
      </w:pPr>
      <w:r>
        <w:separator/>
      </w:r>
    </w:p>
  </w:footnote>
  <w:footnote w:type="continuationSeparator" w:id="0">
    <w:p w:rsidR="006B4065" w:rsidRDefault="006B4065" w:rsidP="00F84A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4C5A"/>
    <w:multiLevelType w:val="hybridMultilevel"/>
    <w:tmpl w:val="290E4DAA"/>
    <w:lvl w:ilvl="0" w:tplc="A1DE4D4E">
      <w:start w:val="610"/>
      <w:numFmt w:val="bullet"/>
      <w:lvlText w:val=""/>
      <w:lvlJc w:val="left"/>
      <w:pPr>
        <w:ind w:left="720" w:hanging="360"/>
      </w:pPr>
      <w:rPr>
        <w:rFonts w:ascii="Symbol" w:eastAsiaTheme="minorEastAsia" w:hAnsi="Symbol" w:cstheme="minorBidi"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
    <w:nsid w:val="0B586708"/>
    <w:multiLevelType w:val="hybridMultilevel"/>
    <w:tmpl w:val="BB286DE8"/>
    <w:lvl w:ilvl="0" w:tplc="AF12E786">
      <w:start w:val="12"/>
      <w:numFmt w:val="bullet"/>
      <w:lvlText w:val="-"/>
      <w:lvlJc w:val="left"/>
      <w:pPr>
        <w:ind w:left="720" w:hanging="360"/>
      </w:pPr>
      <w:rPr>
        <w:rFonts w:ascii="Calibri" w:eastAsiaTheme="minorEastAsia" w:hAnsi="Calibri" w:cstheme="minorBidi"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2">
    <w:nsid w:val="12876C13"/>
    <w:multiLevelType w:val="hybridMultilevel"/>
    <w:tmpl w:val="FA7C2606"/>
    <w:lvl w:ilvl="0" w:tplc="7742A9DC">
      <w:numFmt w:val="bullet"/>
      <w:lvlText w:val="-"/>
      <w:lvlJc w:val="left"/>
      <w:pPr>
        <w:ind w:left="720" w:hanging="360"/>
      </w:pPr>
      <w:rPr>
        <w:rFonts w:ascii="Calibri" w:eastAsiaTheme="minorEastAsia" w:hAnsi="Calibri" w:cstheme="minorBidi"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3">
    <w:nsid w:val="1B3D29FE"/>
    <w:multiLevelType w:val="hybridMultilevel"/>
    <w:tmpl w:val="C3263E28"/>
    <w:lvl w:ilvl="0" w:tplc="140C0011">
      <w:start w:val="1"/>
      <w:numFmt w:val="decimal"/>
      <w:lvlText w:val="%1)"/>
      <w:lvlJc w:val="left"/>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4">
    <w:nsid w:val="23FC33B8"/>
    <w:multiLevelType w:val="hybridMultilevel"/>
    <w:tmpl w:val="5E8A5AF6"/>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5">
    <w:nsid w:val="291F4690"/>
    <w:multiLevelType w:val="hybridMultilevel"/>
    <w:tmpl w:val="3662CB16"/>
    <w:lvl w:ilvl="0" w:tplc="1C3EC6B2">
      <w:start w:val="12"/>
      <w:numFmt w:val="bullet"/>
      <w:lvlText w:val="-"/>
      <w:lvlJc w:val="left"/>
      <w:pPr>
        <w:ind w:left="720" w:hanging="360"/>
      </w:pPr>
      <w:rPr>
        <w:rFonts w:ascii="Calibri" w:eastAsiaTheme="minorHAnsi" w:hAnsi="Calibri" w:cstheme="minorBidi"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6">
    <w:nsid w:val="3C106A4F"/>
    <w:multiLevelType w:val="hybridMultilevel"/>
    <w:tmpl w:val="8AB4B948"/>
    <w:lvl w:ilvl="0" w:tplc="F6B0669A">
      <w:start w:val="12"/>
      <w:numFmt w:val="bullet"/>
      <w:lvlText w:val="-"/>
      <w:lvlJc w:val="left"/>
      <w:pPr>
        <w:ind w:left="720" w:hanging="360"/>
      </w:pPr>
      <w:rPr>
        <w:rFonts w:ascii="Calibri" w:eastAsiaTheme="minorEastAsia" w:hAnsi="Calibri" w:cstheme="minorBidi"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7">
    <w:nsid w:val="47EB4B34"/>
    <w:multiLevelType w:val="hybridMultilevel"/>
    <w:tmpl w:val="1DFA41AE"/>
    <w:lvl w:ilvl="0" w:tplc="3DF65B6E">
      <w:start w:val="610"/>
      <w:numFmt w:val="bullet"/>
      <w:lvlText w:val=""/>
      <w:lvlJc w:val="left"/>
      <w:pPr>
        <w:ind w:left="502" w:hanging="360"/>
      </w:pPr>
      <w:rPr>
        <w:rFonts w:ascii="Symbol" w:eastAsiaTheme="minorEastAsia" w:hAnsi="Symbol" w:cstheme="minorBidi" w:hint="default"/>
      </w:rPr>
    </w:lvl>
    <w:lvl w:ilvl="1" w:tplc="140C0003" w:tentative="1">
      <w:start w:val="1"/>
      <w:numFmt w:val="bullet"/>
      <w:lvlText w:val="o"/>
      <w:lvlJc w:val="left"/>
      <w:pPr>
        <w:ind w:left="1222" w:hanging="360"/>
      </w:pPr>
      <w:rPr>
        <w:rFonts w:ascii="Courier New" w:hAnsi="Courier New" w:cs="Courier New" w:hint="default"/>
      </w:rPr>
    </w:lvl>
    <w:lvl w:ilvl="2" w:tplc="140C0005" w:tentative="1">
      <w:start w:val="1"/>
      <w:numFmt w:val="bullet"/>
      <w:lvlText w:val=""/>
      <w:lvlJc w:val="left"/>
      <w:pPr>
        <w:ind w:left="1942" w:hanging="360"/>
      </w:pPr>
      <w:rPr>
        <w:rFonts w:ascii="Wingdings" w:hAnsi="Wingdings" w:hint="default"/>
      </w:rPr>
    </w:lvl>
    <w:lvl w:ilvl="3" w:tplc="140C0001" w:tentative="1">
      <w:start w:val="1"/>
      <w:numFmt w:val="bullet"/>
      <w:lvlText w:val=""/>
      <w:lvlJc w:val="left"/>
      <w:pPr>
        <w:ind w:left="2662" w:hanging="360"/>
      </w:pPr>
      <w:rPr>
        <w:rFonts w:ascii="Symbol" w:hAnsi="Symbol" w:hint="default"/>
      </w:rPr>
    </w:lvl>
    <w:lvl w:ilvl="4" w:tplc="140C0003" w:tentative="1">
      <w:start w:val="1"/>
      <w:numFmt w:val="bullet"/>
      <w:lvlText w:val="o"/>
      <w:lvlJc w:val="left"/>
      <w:pPr>
        <w:ind w:left="3382" w:hanging="360"/>
      </w:pPr>
      <w:rPr>
        <w:rFonts w:ascii="Courier New" w:hAnsi="Courier New" w:cs="Courier New" w:hint="default"/>
      </w:rPr>
    </w:lvl>
    <w:lvl w:ilvl="5" w:tplc="140C0005" w:tentative="1">
      <w:start w:val="1"/>
      <w:numFmt w:val="bullet"/>
      <w:lvlText w:val=""/>
      <w:lvlJc w:val="left"/>
      <w:pPr>
        <w:ind w:left="4102" w:hanging="360"/>
      </w:pPr>
      <w:rPr>
        <w:rFonts w:ascii="Wingdings" w:hAnsi="Wingdings" w:hint="default"/>
      </w:rPr>
    </w:lvl>
    <w:lvl w:ilvl="6" w:tplc="140C0001" w:tentative="1">
      <w:start w:val="1"/>
      <w:numFmt w:val="bullet"/>
      <w:lvlText w:val=""/>
      <w:lvlJc w:val="left"/>
      <w:pPr>
        <w:ind w:left="4822" w:hanging="360"/>
      </w:pPr>
      <w:rPr>
        <w:rFonts w:ascii="Symbol" w:hAnsi="Symbol" w:hint="default"/>
      </w:rPr>
    </w:lvl>
    <w:lvl w:ilvl="7" w:tplc="140C0003" w:tentative="1">
      <w:start w:val="1"/>
      <w:numFmt w:val="bullet"/>
      <w:lvlText w:val="o"/>
      <w:lvlJc w:val="left"/>
      <w:pPr>
        <w:ind w:left="5542" w:hanging="360"/>
      </w:pPr>
      <w:rPr>
        <w:rFonts w:ascii="Courier New" w:hAnsi="Courier New" w:cs="Courier New" w:hint="default"/>
      </w:rPr>
    </w:lvl>
    <w:lvl w:ilvl="8" w:tplc="140C0005" w:tentative="1">
      <w:start w:val="1"/>
      <w:numFmt w:val="bullet"/>
      <w:lvlText w:val=""/>
      <w:lvlJc w:val="left"/>
      <w:pPr>
        <w:ind w:left="6262" w:hanging="360"/>
      </w:pPr>
      <w:rPr>
        <w:rFonts w:ascii="Wingdings" w:hAnsi="Wingdings" w:hint="default"/>
      </w:rPr>
    </w:lvl>
  </w:abstractNum>
  <w:abstractNum w:abstractNumId="8">
    <w:nsid w:val="5A217EC2"/>
    <w:multiLevelType w:val="hybridMultilevel"/>
    <w:tmpl w:val="441A102C"/>
    <w:lvl w:ilvl="0" w:tplc="A064A6B0">
      <w:start w:val="12"/>
      <w:numFmt w:val="bullet"/>
      <w:lvlText w:val="-"/>
      <w:lvlJc w:val="left"/>
      <w:pPr>
        <w:ind w:left="720" w:hanging="360"/>
      </w:pPr>
      <w:rPr>
        <w:rFonts w:ascii="Calibri" w:eastAsiaTheme="minorEastAsia" w:hAnsi="Calibri" w:cstheme="minorBidi"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9">
    <w:nsid w:val="5E6E5C40"/>
    <w:multiLevelType w:val="hybridMultilevel"/>
    <w:tmpl w:val="79A0716C"/>
    <w:lvl w:ilvl="0" w:tplc="B502C386">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0"/>
  </w:num>
  <w:num w:numId="6">
    <w:abstractNumId w:val="7"/>
  </w:num>
  <w:num w:numId="7">
    <w:abstractNumId w:val="2"/>
  </w:num>
  <w:num w:numId="8">
    <w:abstractNumId w:val="3"/>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AA4"/>
    <w:rsid w:val="000050DE"/>
    <w:rsid w:val="00013455"/>
    <w:rsid w:val="0003740F"/>
    <w:rsid w:val="00074935"/>
    <w:rsid w:val="000769D8"/>
    <w:rsid w:val="000A3805"/>
    <w:rsid w:val="000C25A8"/>
    <w:rsid w:val="000D28DF"/>
    <w:rsid w:val="000D31C9"/>
    <w:rsid w:val="000E54C8"/>
    <w:rsid w:val="000F1AE5"/>
    <w:rsid w:val="000F657A"/>
    <w:rsid w:val="00125FA8"/>
    <w:rsid w:val="00130B3C"/>
    <w:rsid w:val="00143047"/>
    <w:rsid w:val="001906CB"/>
    <w:rsid w:val="001A14D8"/>
    <w:rsid w:val="001A4EE2"/>
    <w:rsid w:val="001B294C"/>
    <w:rsid w:val="001C2A20"/>
    <w:rsid w:val="001C380A"/>
    <w:rsid w:val="001D62E7"/>
    <w:rsid w:val="001D6658"/>
    <w:rsid w:val="00202903"/>
    <w:rsid w:val="00234C21"/>
    <w:rsid w:val="00256E24"/>
    <w:rsid w:val="00265020"/>
    <w:rsid w:val="00265080"/>
    <w:rsid w:val="0027021E"/>
    <w:rsid w:val="00274701"/>
    <w:rsid w:val="00287DD7"/>
    <w:rsid w:val="00295376"/>
    <w:rsid w:val="002A1286"/>
    <w:rsid w:val="002B1F83"/>
    <w:rsid w:val="002B4B89"/>
    <w:rsid w:val="002C0119"/>
    <w:rsid w:val="002C363F"/>
    <w:rsid w:val="002C723C"/>
    <w:rsid w:val="002F031D"/>
    <w:rsid w:val="002F0328"/>
    <w:rsid w:val="002F3D8D"/>
    <w:rsid w:val="002F6F0B"/>
    <w:rsid w:val="00303C32"/>
    <w:rsid w:val="00304BF7"/>
    <w:rsid w:val="0031677B"/>
    <w:rsid w:val="00316EF5"/>
    <w:rsid w:val="00335EAC"/>
    <w:rsid w:val="003465D4"/>
    <w:rsid w:val="00382DA6"/>
    <w:rsid w:val="003A4E18"/>
    <w:rsid w:val="003A7516"/>
    <w:rsid w:val="003B15E0"/>
    <w:rsid w:val="003D62C6"/>
    <w:rsid w:val="0043065C"/>
    <w:rsid w:val="0044157C"/>
    <w:rsid w:val="00445423"/>
    <w:rsid w:val="00481E60"/>
    <w:rsid w:val="00481F02"/>
    <w:rsid w:val="004B175F"/>
    <w:rsid w:val="004B3B93"/>
    <w:rsid w:val="004C1373"/>
    <w:rsid w:val="004C1721"/>
    <w:rsid w:val="004D4779"/>
    <w:rsid w:val="004E34D4"/>
    <w:rsid w:val="00500206"/>
    <w:rsid w:val="005206A6"/>
    <w:rsid w:val="005238DB"/>
    <w:rsid w:val="00571667"/>
    <w:rsid w:val="00580B20"/>
    <w:rsid w:val="0058431B"/>
    <w:rsid w:val="00591B7B"/>
    <w:rsid w:val="00591CE1"/>
    <w:rsid w:val="005921BE"/>
    <w:rsid w:val="00596B43"/>
    <w:rsid w:val="005B6588"/>
    <w:rsid w:val="005D4F25"/>
    <w:rsid w:val="005D6BB5"/>
    <w:rsid w:val="005E5F84"/>
    <w:rsid w:val="005F248E"/>
    <w:rsid w:val="00602796"/>
    <w:rsid w:val="006058C7"/>
    <w:rsid w:val="006257A3"/>
    <w:rsid w:val="00647A30"/>
    <w:rsid w:val="00656254"/>
    <w:rsid w:val="00666BFE"/>
    <w:rsid w:val="00697AFD"/>
    <w:rsid w:val="006B4065"/>
    <w:rsid w:val="006B5F5A"/>
    <w:rsid w:val="006E226A"/>
    <w:rsid w:val="006E48E8"/>
    <w:rsid w:val="006F15AF"/>
    <w:rsid w:val="006F2BBE"/>
    <w:rsid w:val="0070317F"/>
    <w:rsid w:val="00706A26"/>
    <w:rsid w:val="00714F86"/>
    <w:rsid w:val="007225D3"/>
    <w:rsid w:val="00722D22"/>
    <w:rsid w:val="0072522E"/>
    <w:rsid w:val="0073042B"/>
    <w:rsid w:val="0074506E"/>
    <w:rsid w:val="00745C64"/>
    <w:rsid w:val="0075328C"/>
    <w:rsid w:val="00761884"/>
    <w:rsid w:val="00784C17"/>
    <w:rsid w:val="007A3929"/>
    <w:rsid w:val="007B2F66"/>
    <w:rsid w:val="007C1325"/>
    <w:rsid w:val="007C459C"/>
    <w:rsid w:val="007D0E52"/>
    <w:rsid w:val="007F089D"/>
    <w:rsid w:val="00815585"/>
    <w:rsid w:val="0082482E"/>
    <w:rsid w:val="00825F25"/>
    <w:rsid w:val="00843B1A"/>
    <w:rsid w:val="008476C6"/>
    <w:rsid w:val="008531B4"/>
    <w:rsid w:val="0086073B"/>
    <w:rsid w:val="00880978"/>
    <w:rsid w:val="008B5118"/>
    <w:rsid w:val="008B6A1D"/>
    <w:rsid w:val="008D1EFF"/>
    <w:rsid w:val="008E1C56"/>
    <w:rsid w:val="008F10B6"/>
    <w:rsid w:val="008F4F0B"/>
    <w:rsid w:val="008F63CE"/>
    <w:rsid w:val="009020FD"/>
    <w:rsid w:val="0090750E"/>
    <w:rsid w:val="00907A32"/>
    <w:rsid w:val="00913C55"/>
    <w:rsid w:val="0092290E"/>
    <w:rsid w:val="00933373"/>
    <w:rsid w:val="00951C44"/>
    <w:rsid w:val="0096221D"/>
    <w:rsid w:val="00972CF0"/>
    <w:rsid w:val="0097350F"/>
    <w:rsid w:val="009755E1"/>
    <w:rsid w:val="009B225A"/>
    <w:rsid w:val="009B3EC4"/>
    <w:rsid w:val="009C30AD"/>
    <w:rsid w:val="009E0093"/>
    <w:rsid w:val="009E2E0A"/>
    <w:rsid w:val="00A02448"/>
    <w:rsid w:val="00A068E3"/>
    <w:rsid w:val="00A12C0C"/>
    <w:rsid w:val="00A131C5"/>
    <w:rsid w:val="00A21B34"/>
    <w:rsid w:val="00A35BB0"/>
    <w:rsid w:val="00A63824"/>
    <w:rsid w:val="00AA6710"/>
    <w:rsid w:val="00AC1CD6"/>
    <w:rsid w:val="00AC273E"/>
    <w:rsid w:val="00AD3953"/>
    <w:rsid w:val="00AD41FA"/>
    <w:rsid w:val="00AD48D9"/>
    <w:rsid w:val="00B22A5A"/>
    <w:rsid w:val="00B346B4"/>
    <w:rsid w:val="00B5152A"/>
    <w:rsid w:val="00B53D08"/>
    <w:rsid w:val="00B77C26"/>
    <w:rsid w:val="00B81780"/>
    <w:rsid w:val="00B8668A"/>
    <w:rsid w:val="00B95030"/>
    <w:rsid w:val="00BA017A"/>
    <w:rsid w:val="00BA0DA2"/>
    <w:rsid w:val="00BB0C58"/>
    <w:rsid w:val="00BB2632"/>
    <w:rsid w:val="00BD5B55"/>
    <w:rsid w:val="00BE751A"/>
    <w:rsid w:val="00BF2259"/>
    <w:rsid w:val="00C254FD"/>
    <w:rsid w:val="00C47A82"/>
    <w:rsid w:val="00C51183"/>
    <w:rsid w:val="00C513BF"/>
    <w:rsid w:val="00C51550"/>
    <w:rsid w:val="00C607E4"/>
    <w:rsid w:val="00C94C72"/>
    <w:rsid w:val="00D13356"/>
    <w:rsid w:val="00D3142C"/>
    <w:rsid w:val="00D332B3"/>
    <w:rsid w:val="00D42C94"/>
    <w:rsid w:val="00D550BF"/>
    <w:rsid w:val="00D6384C"/>
    <w:rsid w:val="00D6406A"/>
    <w:rsid w:val="00D8337B"/>
    <w:rsid w:val="00D93F9B"/>
    <w:rsid w:val="00DC74C3"/>
    <w:rsid w:val="00DD1B01"/>
    <w:rsid w:val="00DE2B47"/>
    <w:rsid w:val="00E05A06"/>
    <w:rsid w:val="00E12927"/>
    <w:rsid w:val="00E20CEB"/>
    <w:rsid w:val="00E30E72"/>
    <w:rsid w:val="00E31E2E"/>
    <w:rsid w:val="00E82044"/>
    <w:rsid w:val="00E83CD8"/>
    <w:rsid w:val="00EA5789"/>
    <w:rsid w:val="00EB5105"/>
    <w:rsid w:val="00EB57E0"/>
    <w:rsid w:val="00EC271B"/>
    <w:rsid w:val="00EE026D"/>
    <w:rsid w:val="00F01E11"/>
    <w:rsid w:val="00F145DD"/>
    <w:rsid w:val="00F26A9D"/>
    <w:rsid w:val="00F31889"/>
    <w:rsid w:val="00F4670C"/>
    <w:rsid w:val="00F54A1C"/>
    <w:rsid w:val="00F63ADF"/>
    <w:rsid w:val="00F84AA4"/>
    <w:rsid w:val="00FA4588"/>
    <w:rsid w:val="00FD5CDA"/>
    <w:rsid w:val="00FF2B46"/>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LU"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68A"/>
  </w:style>
  <w:style w:type="paragraph" w:styleId="Titre1">
    <w:name w:val="heading 1"/>
    <w:basedOn w:val="Normal"/>
    <w:next w:val="Normal"/>
    <w:link w:val="Titre1Car"/>
    <w:uiPriority w:val="9"/>
    <w:qFormat/>
    <w:rsid w:val="00B8668A"/>
    <w:pPr>
      <w:keepNext/>
      <w:keepLines/>
      <w:spacing w:before="320" w:after="40"/>
      <w:outlineLvl w:val="0"/>
    </w:pPr>
    <w:rPr>
      <w:rFonts w:asciiTheme="majorHAnsi" w:eastAsiaTheme="majorEastAsia" w:hAnsiTheme="majorHAnsi" w:cstheme="majorBidi"/>
      <w:b/>
      <w:bCs/>
      <w:caps/>
      <w:spacing w:val="4"/>
      <w:sz w:val="28"/>
      <w:szCs w:val="28"/>
    </w:rPr>
  </w:style>
  <w:style w:type="paragraph" w:styleId="Titre2">
    <w:name w:val="heading 2"/>
    <w:basedOn w:val="Normal"/>
    <w:next w:val="Normal"/>
    <w:link w:val="Titre2Car"/>
    <w:uiPriority w:val="9"/>
    <w:semiHidden/>
    <w:unhideWhenUsed/>
    <w:qFormat/>
    <w:rsid w:val="00B8668A"/>
    <w:pPr>
      <w:keepNext/>
      <w:keepLines/>
      <w:spacing w:before="120" w:after="0"/>
      <w:outlineLvl w:val="1"/>
    </w:pPr>
    <w:rPr>
      <w:rFonts w:asciiTheme="majorHAnsi" w:eastAsiaTheme="majorEastAsia" w:hAnsiTheme="majorHAnsi" w:cstheme="majorBidi"/>
      <w:b/>
      <w:bCs/>
      <w:sz w:val="28"/>
      <w:szCs w:val="28"/>
    </w:rPr>
  </w:style>
  <w:style w:type="paragraph" w:styleId="Titre3">
    <w:name w:val="heading 3"/>
    <w:basedOn w:val="Normal"/>
    <w:next w:val="Normal"/>
    <w:link w:val="Titre3Car"/>
    <w:uiPriority w:val="9"/>
    <w:semiHidden/>
    <w:unhideWhenUsed/>
    <w:qFormat/>
    <w:rsid w:val="00B8668A"/>
    <w:pPr>
      <w:keepNext/>
      <w:keepLines/>
      <w:spacing w:before="120" w:after="0"/>
      <w:outlineLvl w:val="2"/>
    </w:pPr>
    <w:rPr>
      <w:rFonts w:asciiTheme="majorHAnsi" w:eastAsiaTheme="majorEastAsia" w:hAnsiTheme="majorHAnsi" w:cstheme="majorBidi"/>
      <w:spacing w:val="4"/>
      <w:sz w:val="24"/>
      <w:szCs w:val="24"/>
    </w:rPr>
  </w:style>
  <w:style w:type="paragraph" w:styleId="Titre4">
    <w:name w:val="heading 4"/>
    <w:basedOn w:val="Normal"/>
    <w:next w:val="Normal"/>
    <w:link w:val="Titre4Car"/>
    <w:uiPriority w:val="9"/>
    <w:semiHidden/>
    <w:unhideWhenUsed/>
    <w:qFormat/>
    <w:rsid w:val="00B8668A"/>
    <w:pPr>
      <w:keepNext/>
      <w:keepLines/>
      <w:spacing w:before="120" w:after="0"/>
      <w:outlineLvl w:val="3"/>
    </w:pPr>
    <w:rPr>
      <w:rFonts w:asciiTheme="majorHAnsi" w:eastAsiaTheme="majorEastAsia" w:hAnsiTheme="majorHAnsi" w:cstheme="majorBidi"/>
      <w:i/>
      <w:iCs/>
      <w:sz w:val="24"/>
      <w:szCs w:val="24"/>
    </w:rPr>
  </w:style>
  <w:style w:type="paragraph" w:styleId="Titre5">
    <w:name w:val="heading 5"/>
    <w:basedOn w:val="Normal"/>
    <w:next w:val="Normal"/>
    <w:link w:val="Titre5Car"/>
    <w:uiPriority w:val="9"/>
    <w:semiHidden/>
    <w:unhideWhenUsed/>
    <w:qFormat/>
    <w:rsid w:val="00B8668A"/>
    <w:pPr>
      <w:keepNext/>
      <w:keepLines/>
      <w:spacing w:before="120" w:after="0"/>
      <w:outlineLvl w:val="4"/>
    </w:pPr>
    <w:rPr>
      <w:rFonts w:asciiTheme="majorHAnsi" w:eastAsiaTheme="majorEastAsia" w:hAnsiTheme="majorHAnsi" w:cstheme="majorBidi"/>
      <w:b/>
      <w:bCs/>
    </w:rPr>
  </w:style>
  <w:style w:type="paragraph" w:styleId="Titre6">
    <w:name w:val="heading 6"/>
    <w:basedOn w:val="Normal"/>
    <w:next w:val="Normal"/>
    <w:link w:val="Titre6Car"/>
    <w:uiPriority w:val="9"/>
    <w:semiHidden/>
    <w:unhideWhenUsed/>
    <w:qFormat/>
    <w:rsid w:val="00B8668A"/>
    <w:pPr>
      <w:keepNext/>
      <w:keepLines/>
      <w:spacing w:before="120" w:after="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semiHidden/>
    <w:unhideWhenUsed/>
    <w:qFormat/>
    <w:rsid w:val="00B8668A"/>
    <w:pPr>
      <w:keepNext/>
      <w:keepLines/>
      <w:spacing w:before="120" w:after="0"/>
      <w:outlineLvl w:val="6"/>
    </w:pPr>
    <w:rPr>
      <w:i/>
      <w:iCs/>
    </w:rPr>
  </w:style>
  <w:style w:type="paragraph" w:styleId="Titre8">
    <w:name w:val="heading 8"/>
    <w:basedOn w:val="Normal"/>
    <w:next w:val="Normal"/>
    <w:link w:val="Titre8Car"/>
    <w:uiPriority w:val="9"/>
    <w:semiHidden/>
    <w:unhideWhenUsed/>
    <w:qFormat/>
    <w:rsid w:val="00B8668A"/>
    <w:pPr>
      <w:keepNext/>
      <w:keepLines/>
      <w:spacing w:before="120" w:after="0"/>
      <w:outlineLvl w:val="7"/>
    </w:pPr>
    <w:rPr>
      <w:b/>
      <w:bCs/>
    </w:rPr>
  </w:style>
  <w:style w:type="paragraph" w:styleId="Titre9">
    <w:name w:val="heading 9"/>
    <w:basedOn w:val="Normal"/>
    <w:next w:val="Normal"/>
    <w:link w:val="Titre9Car"/>
    <w:uiPriority w:val="9"/>
    <w:semiHidden/>
    <w:unhideWhenUsed/>
    <w:qFormat/>
    <w:rsid w:val="00B8668A"/>
    <w:pPr>
      <w:keepNext/>
      <w:keepLines/>
      <w:spacing w:before="120" w:after="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4AA4"/>
    <w:pPr>
      <w:tabs>
        <w:tab w:val="center" w:pos="4536"/>
        <w:tab w:val="right" w:pos="9072"/>
      </w:tabs>
      <w:spacing w:after="0" w:line="240" w:lineRule="auto"/>
    </w:pPr>
  </w:style>
  <w:style w:type="character" w:customStyle="1" w:styleId="En-tteCar">
    <w:name w:val="En-tête Car"/>
    <w:basedOn w:val="Policepardfaut"/>
    <w:link w:val="En-tte"/>
    <w:uiPriority w:val="99"/>
    <w:rsid w:val="00F84AA4"/>
  </w:style>
  <w:style w:type="paragraph" w:styleId="Pieddepage">
    <w:name w:val="footer"/>
    <w:basedOn w:val="Normal"/>
    <w:link w:val="PieddepageCar"/>
    <w:uiPriority w:val="99"/>
    <w:unhideWhenUsed/>
    <w:rsid w:val="00F84A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4AA4"/>
  </w:style>
  <w:style w:type="character" w:styleId="Lienhypertexte">
    <w:name w:val="Hyperlink"/>
    <w:basedOn w:val="Policepardfaut"/>
    <w:uiPriority w:val="99"/>
    <w:unhideWhenUsed/>
    <w:rsid w:val="00B8668A"/>
    <w:rPr>
      <w:color w:val="0563C1" w:themeColor="hyperlink"/>
      <w:u w:val="single"/>
    </w:rPr>
  </w:style>
  <w:style w:type="character" w:customStyle="1" w:styleId="Titre1Car">
    <w:name w:val="Titre 1 Car"/>
    <w:basedOn w:val="Policepardfaut"/>
    <w:link w:val="Titre1"/>
    <w:uiPriority w:val="9"/>
    <w:rsid w:val="00B8668A"/>
    <w:rPr>
      <w:rFonts w:asciiTheme="majorHAnsi" w:eastAsiaTheme="majorEastAsia" w:hAnsiTheme="majorHAnsi" w:cstheme="majorBidi"/>
      <w:b/>
      <w:bCs/>
      <w:caps/>
      <w:spacing w:val="4"/>
      <w:sz w:val="28"/>
      <w:szCs w:val="28"/>
    </w:rPr>
  </w:style>
  <w:style w:type="character" w:customStyle="1" w:styleId="Titre2Car">
    <w:name w:val="Titre 2 Car"/>
    <w:basedOn w:val="Policepardfaut"/>
    <w:link w:val="Titre2"/>
    <w:uiPriority w:val="9"/>
    <w:semiHidden/>
    <w:rsid w:val="00B8668A"/>
    <w:rPr>
      <w:rFonts w:asciiTheme="majorHAnsi" w:eastAsiaTheme="majorEastAsia" w:hAnsiTheme="majorHAnsi" w:cstheme="majorBidi"/>
      <w:b/>
      <w:bCs/>
      <w:sz w:val="28"/>
      <w:szCs w:val="28"/>
    </w:rPr>
  </w:style>
  <w:style w:type="character" w:customStyle="1" w:styleId="Titre3Car">
    <w:name w:val="Titre 3 Car"/>
    <w:basedOn w:val="Policepardfaut"/>
    <w:link w:val="Titre3"/>
    <w:uiPriority w:val="9"/>
    <w:semiHidden/>
    <w:rsid w:val="00B8668A"/>
    <w:rPr>
      <w:rFonts w:asciiTheme="majorHAnsi" w:eastAsiaTheme="majorEastAsia" w:hAnsiTheme="majorHAnsi" w:cstheme="majorBidi"/>
      <w:spacing w:val="4"/>
      <w:sz w:val="24"/>
      <w:szCs w:val="24"/>
    </w:rPr>
  </w:style>
  <w:style w:type="character" w:customStyle="1" w:styleId="Titre4Car">
    <w:name w:val="Titre 4 Car"/>
    <w:basedOn w:val="Policepardfaut"/>
    <w:link w:val="Titre4"/>
    <w:uiPriority w:val="9"/>
    <w:semiHidden/>
    <w:rsid w:val="00B8668A"/>
    <w:rPr>
      <w:rFonts w:asciiTheme="majorHAnsi" w:eastAsiaTheme="majorEastAsia" w:hAnsiTheme="majorHAnsi" w:cstheme="majorBidi"/>
      <w:i/>
      <w:iCs/>
      <w:sz w:val="24"/>
      <w:szCs w:val="24"/>
    </w:rPr>
  </w:style>
  <w:style w:type="character" w:customStyle="1" w:styleId="Titre5Car">
    <w:name w:val="Titre 5 Car"/>
    <w:basedOn w:val="Policepardfaut"/>
    <w:link w:val="Titre5"/>
    <w:uiPriority w:val="9"/>
    <w:semiHidden/>
    <w:rsid w:val="00B8668A"/>
    <w:rPr>
      <w:rFonts w:asciiTheme="majorHAnsi" w:eastAsiaTheme="majorEastAsia" w:hAnsiTheme="majorHAnsi" w:cstheme="majorBidi"/>
      <w:b/>
      <w:bCs/>
    </w:rPr>
  </w:style>
  <w:style w:type="character" w:customStyle="1" w:styleId="Titre6Car">
    <w:name w:val="Titre 6 Car"/>
    <w:basedOn w:val="Policepardfaut"/>
    <w:link w:val="Titre6"/>
    <w:uiPriority w:val="9"/>
    <w:semiHidden/>
    <w:rsid w:val="00B8668A"/>
    <w:rPr>
      <w:rFonts w:asciiTheme="majorHAnsi" w:eastAsiaTheme="majorEastAsia" w:hAnsiTheme="majorHAnsi" w:cstheme="majorBidi"/>
      <w:b/>
      <w:bCs/>
      <w:i/>
      <w:iCs/>
    </w:rPr>
  </w:style>
  <w:style w:type="character" w:customStyle="1" w:styleId="Titre7Car">
    <w:name w:val="Titre 7 Car"/>
    <w:basedOn w:val="Policepardfaut"/>
    <w:link w:val="Titre7"/>
    <w:uiPriority w:val="9"/>
    <w:semiHidden/>
    <w:rsid w:val="00B8668A"/>
    <w:rPr>
      <w:i/>
      <w:iCs/>
    </w:rPr>
  </w:style>
  <w:style w:type="character" w:customStyle="1" w:styleId="Titre8Car">
    <w:name w:val="Titre 8 Car"/>
    <w:basedOn w:val="Policepardfaut"/>
    <w:link w:val="Titre8"/>
    <w:uiPriority w:val="9"/>
    <w:semiHidden/>
    <w:rsid w:val="00B8668A"/>
    <w:rPr>
      <w:b/>
      <w:bCs/>
    </w:rPr>
  </w:style>
  <w:style w:type="character" w:customStyle="1" w:styleId="Titre9Car">
    <w:name w:val="Titre 9 Car"/>
    <w:basedOn w:val="Policepardfaut"/>
    <w:link w:val="Titre9"/>
    <w:uiPriority w:val="9"/>
    <w:semiHidden/>
    <w:rsid w:val="00B8668A"/>
    <w:rPr>
      <w:i/>
      <w:iCs/>
    </w:rPr>
  </w:style>
  <w:style w:type="paragraph" w:styleId="Lgende">
    <w:name w:val="caption"/>
    <w:basedOn w:val="Normal"/>
    <w:next w:val="Normal"/>
    <w:uiPriority w:val="35"/>
    <w:semiHidden/>
    <w:unhideWhenUsed/>
    <w:qFormat/>
    <w:rsid w:val="00B8668A"/>
    <w:rPr>
      <w:b/>
      <w:bCs/>
      <w:sz w:val="18"/>
      <w:szCs w:val="18"/>
    </w:rPr>
  </w:style>
  <w:style w:type="paragraph" w:styleId="Titre">
    <w:name w:val="Title"/>
    <w:basedOn w:val="Normal"/>
    <w:next w:val="Normal"/>
    <w:link w:val="TitreCar"/>
    <w:uiPriority w:val="10"/>
    <w:qFormat/>
    <w:rsid w:val="00B8668A"/>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reCar">
    <w:name w:val="Titre Car"/>
    <w:basedOn w:val="Policepardfaut"/>
    <w:link w:val="Titre"/>
    <w:uiPriority w:val="10"/>
    <w:rsid w:val="00B8668A"/>
    <w:rPr>
      <w:rFonts w:asciiTheme="majorHAnsi" w:eastAsiaTheme="majorEastAsia" w:hAnsiTheme="majorHAnsi" w:cstheme="majorBidi"/>
      <w:b/>
      <w:bCs/>
      <w:spacing w:val="-7"/>
      <w:sz w:val="48"/>
      <w:szCs w:val="48"/>
    </w:rPr>
  </w:style>
  <w:style w:type="paragraph" w:styleId="Sous-titre">
    <w:name w:val="Subtitle"/>
    <w:basedOn w:val="Normal"/>
    <w:next w:val="Normal"/>
    <w:link w:val="Sous-titreCar"/>
    <w:uiPriority w:val="11"/>
    <w:qFormat/>
    <w:rsid w:val="00B8668A"/>
    <w:pPr>
      <w:numPr>
        <w:ilvl w:val="1"/>
      </w:numPr>
      <w:spacing w:after="240"/>
      <w:jc w:val="center"/>
    </w:pPr>
    <w:rPr>
      <w:rFonts w:asciiTheme="majorHAnsi" w:eastAsiaTheme="majorEastAsia" w:hAnsiTheme="majorHAnsi" w:cstheme="majorBidi"/>
      <w:sz w:val="24"/>
      <w:szCs w:val="24"/>
    </w:rPr>
  </w:style>
  <w:style w:type="character" w:customStyle="1" w:styleId="Sous-titreCar">
    <w:name w:val="Sous-titre Car"/>
    <w:basedOn w:val="Policepardfaut"/>
    <w:link w:val="Sous-titre"/>
    <w:uiPriority w:val="11"/>
    <w:rsid w:val="00B8668A"/>
    <w:rPr>
      <w:rFonts w:asciiTheme="majorHAnsi" w:eastAsiaTheme="majorEastAsia" w:hAnsiTheme="majorHAnsi" w:cstheme="majorBidi"/>
      <w:sz w:val="24"/>
      <w:szCs w:val="24"/>
    </w:rPr>
  </w:style>
  <w:style w:type="character" w:styleId="lev">
    <w:name w:val="Strong"/>
    <w:basedOn w:val="Policepardfaut"/>
    <w:uiPriority w:val="22"/>
    <w:qFormat/>
    <w:rsid w:val="00B8668A"/>
    <w:rPr>
      <w:b/>
      <w:bCs/>
      <w:color w:val="auto"/>
    </w:rPr>
  </w:style>
  <w:style w:type="character" w:styleId="Accentuation">
    <w:name w:val="Emphasis"/>
    <w:basedOn w:val="Policepardfaut"/>
    <w:uiPriority w:val="20"/>
    <w:qFormat/>
    <w:rsid w:val="00B8668A"/>
    <w:rPr>
      <w:i/>
      <w:iCs/>
      <w:color w:val="auto"/>
    </w:rPr>
  </w:style>
  <w:style w:type="paragraph" w:styleId="Sansinterligne">
    <w:name w:val="No Spacing"/>
    <w:uiPriority w:val="1"/>
    <w:qFormat/>
    <w:rsid w:val="00B8668A"/>
    <w:pPr>
      <w:spacing w:after="0" w:line="240" w:lineRule="auto"/>
    </w:pPr>
  </w:style>
  <w:style w:type="paragraph" w:styleId="Citation">
    <w:name w:val="Quote"/>
    <w:basedOn w:val="Normal"/>
    <w:next w:val="Normal"/>
    <w:link w:val="CitationCar"/>
    <w:uiPriority w:val="29"/>
    <w:qFormat/>
    <w:rsid w:val="00B8668A"/>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ionCar">
    <w:name w:val="Citation Car"/>
    <w:basedOn w:val="Policepardfaut"/>
    <w:link w:val="Citation"/>
    <w:uiPriority w:val="29"/>
    <w:rsid w:val="00B8668A"/>
    <w:rPr>
      <w:rFonts w:asciiTheme="majorHAnsi" w:eastAsiaTheme="majorEastAsia" w:hAnsiTheme="majorHAnsi" w:cstheme="majorBidi"/>
      <w:i/>
      <w:iCs/>
      <w:sz w:val="24"/>
      <w:szCs w:val="24"/>
    </w:rPr>
  </w:style>
  <w:style w:type="paragraph" w:styleId="Citationintense">
    <w:name w:val="Intense Quote"/>
    <w:basedOn w:val="Normal"/>
    <w:next w:val="Normal"/>
    <w:link w:val="CitationintenseCar"/>
    <w:uiPriority w:val="30"/>
    <w:qFormat/>
    <w:rsid w:val="00B8668A"/>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itationintenseCar">
    <w:name w:val="Citation intense Car"/>
    <w:basedOn w:val="Policepardfaut"/>
    <w:link w:val="Citationintense"/>
    <w:uiPriority w:val="30"/>
    <w:rsid w:val="00B8668A"/>
    <w:rPr>
      <w:rFonts w:asciiTheme="majorHAnsi" w:eastAsiaTheme="majorEastAsia" w:hAnsiTheme="majorHAnsi" w:cstheme="majorBidi"/>
      <w:sz w:val="26"/>
      <w:szCs w:val="26"/>
    </w:rPr>
  </w:style>
  <w:style w:type="character" w:styleId="Emphaseple">
    <w:name w:val="Subtle Emphasis"/>
    <w:basedOn w:val="Policepardfaut"/>
    <w:uiPriority w:val="19"/>
    <w:qFormat/>
    <w:rsid w:val="00B8668A"/>
    <w:rPr>
      <w:i/>
      <w:iCs/>
      <w:color w:val="auto"/>
    </w:rPr>
  </w:style>
  <w:style w:type="character" w:styleId="Emphaseintense">
    <w:name w:val="Intense Emphasis"/>
    <w:basedOn w:val="Policepardfaut"/>
    <w:uiPriority w:val="21"/>
    <w:qFormat/>
    <w:rsid w:val="00B8668A"/>
    <w:rPr>
      <w:b/>
      <w:bCs/>
      <w:i/>
      <w:iCs/>
      <w:color w:val="auto"/>
    </w:rPr>
  </w:style>
  <w:style w:type="character" w:styleId="Rfrenceple">
    <w:name w:val="Subtle Reference"/>
    <w:basedOn w:val="Policepardfaut"/>
    <w:uiPriority w:val="31"/>
    <w:qFormat/>
    <w:rsid w:val="00B8668A"/>
    <w:rPr>
      <w:smallCaps/>
      <w:color w:val="auto"/>
      <w:u w:val="single" w:color="7F7F7F" w:themeColor="text1" w:themeTint="80"/>
    </w:rPr>
  </w:style>
  <w:style w:type="character" w:styleId="Rfrenceintense">
    <w:name w:val="Intense Reference"/>
    <w:basedOn w:val="Policepardfaut"/>
    <w:uiPriority w:val="32"/>
    <w:qFormat/>
    <w:rsid w:val="00B8668A"/>
    <w:rPr>
      <w:b/>
      <w:bCs/>
      <w:smallCaps/>
      <w:color w:val="auto"/>
      <w:u w:val="single"/>
    </w:rPr>
  </w:style>
  <w:style w:type="character" w:styleId="Titredulivre">
    <w:name w:val="Book Title"/>
    <w:basedOn w:val="Policepardfaut"/>
    <w:uiPriority w:val="33"/>
    <w:qFormat/>
    <w:rsid w:val="00B8668A"/>
    <w:rPr>
      <w:b/>
      <w:bCs/>
      <w:smallCaps/>
      <w:color w:val="auto"/>
    </w:rPr>
  </w:style>
  <w:style w:type="paragraph" w:styleId="En-ttedetabledesmatires">
    <w:name w:val="TOC Heading"/>
    <w:basedOn w:val="Titre1"/>
    <w:next w:val="Normal"/>
    <w:uiPriority w:val="39"/>
    <w:semiHidden/>
    <w:unhideWhenUsed/>
    <w:qFormat/>
    <w:rsid w:val="00B8668A"/>
    <w:pPr>
      <w:outlineLvl w:val="9"/>
    </w:pPr>
  </w:style>
  <w:style w:type="character" w:styleId="Marquedecommentaire">
    <w:name w:val="annotation reference"/>
    <w:basedOn w:val="Policepardfaut"/>
    <w:uiPriority w:val="99"/>
    <w:semiHidden/>
    <w:unhideWhenUsed/>
    <w:rsid w:val="00B5152A"/>
    <w:rPr>
      <w:sz w:val="16"/>
      <w:szCs w:val="16"/>
    </w:rPr>
  </w:style>
  <w:style w:type="paragraph" w:styleId="Commentaire">
    <w:name w:val="annotation text"/>
    <w:basedOn w:val="Normal"/>
    <w:link w:val="CommentaireCar"/>
    <w:uiPriority w:val="99"/>
    <w:semiHidden/>
    <w:unhideWhenUsed/>
    <w:rsid w:val="00B5152A"/>
    <w:pPr>
      <w:spacing w:line="240" w:lineRule="auto"/>
    </w:pPr>
    <w:rPr>
      <w:sz w:val="20"/>
      <w:szCs w:val="20"/>
    </w:rPr>
  </w:style>
  <w:style w:type="character" w:customStyle="1" w:styleId="CommentaireCar">
    <w:name w:val="Commentaire Car"/>
    <w:basedOn w:val="Policepardfaut"/>
    <w:link w:val="Commentaire"/>
    <w:uiPriority w:val="99"/>
    <w:semiHidden/>
    <w:rsid w:val="00B5152A"/>
    <w:rPr>
      <w:sz w:val="20"/>
      <w:szCs w:val="20"/>
    </w:rPr>
  </w:style>
  <w:style w:type="paragraph" w:styleId="Objetducommentaire">
    <w:name w:val="annotation subject"/>
    <w:basedOn w:val="Commentaire"/>
    <w:next w:val="Commentaire"/>
    <w:link w:val="ObjetducommentaireCar"/>
    <w:uiPriority w:val="99"/>
    <w:semiHidden/>
    <w:unhideWhenUsed/>
    <w:rsid w:val="00B5152A"/>
    <w:rPr>
      <w:b/>
      <w:bCs/>
    </w:rPr>
  </w:style>
  <w:style w:type="character" w:customStyle="1" w:styleId="ObjetducommentaireCar">
    <w:name w:val="Objet du commentaire Car"/>
    <w:basedOn w:val="CommentaireCar"/>
    <w:link w:val="Objetducommentaire"/>
    <w:uiPriority w:val="99"/>
    <w:semiHidden/>
    <w:rsid w:val="00B5152A"/>
    <w:rPr>
      <w:b/>
      <w:bCs/>
      <w:sz w:val="20"/>
      <w:szCs w:val="20"/>
    </w:rPr>
  </w:style>
  <w:style w:type="paragraph" w:styleId="Textedebulles">
    <w:name w:val="Balloon Text"/>
    <w:basedOn w:val="Normal"/>
    <w:link w:val="TextedebullesCar"/>
    <w:uiPriority w:val="99"/>
    <w:semiHidden/>
    <w:unhideWhenUsed/>
    <w:rsid w:val="00B5152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5152A"/>
    <w:rPr>
      <w:rFonts w:ascii="Segoe UI" w:hAnsi="Segoe UI" w:cs="Segoe UI"/>
      <w:sz w:val="18"/>
      <w:szCs w:val="18"/>
    </w:rPr>
  </w:style>
  <w:style w:type="paragraph" w:styleId="Paragraphedeliste">
    <w:name w:val="List Paragraph"/>
    <w:basedOn w:val="Normal"/>
    <w:uiPriority w:val="34"/>
    <w:qFormat/>
    <w:rsid w:val="0075328C"/>
    <w:pPr>
      <w:ind w:left="720"/>
      <w:contextualSpacing/>
    </w:pPr>
  </w:style>
  <w:style w:type="paragraph" w:customStyle="1" w:styleId="Default">
    <w:name w:val="Default"/>
    <w:rsid w:val="00784C17"/>
    <w:pPr>
      <w:autoSpaceDE w:val="0"/>
      <w:autoSpaceDN w:val="0"/>
      <w:adjustRightInd w:val="0"/>
      <w:spacing w:after="0" w:line="240" w:lineRule="auto"/>
      <w:jc w:val="left"/>
    </w:pPr>
    <w:rPr>
      <w:rFonts w:ascii="Calibri" w:hAnsi="Calibri" w:cs="Calibri"/>
      <w:color w:val="000000"/>
      <w:sz w:val="24"/>
      <w:szCs w:val="24"/>
    </w:rPr>
  </w:style>
  <w:style w:type="table" w:styleId="Grilledutableau">
    <w:name w:val="Table Grid"/>
    <w:basedOn w:val="TableauNormal"/>
    <w:uiPriority w:val="39"/>
    <w:rsid w:val="009E0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db">
    <w:name w:val="_xdb"/>
    <w:basedOn w:val="Policepardfaut"/>
    <w:rsid w:val="00E82044"/>
  </w:style>
  <w:style w:type="character" w:customStyle="1" w:styleId="xbe">
    <w:name w:val="_xbe"/>
    <w:basedOn w:val="Policepardfaut"/>
    <w:rsid w:val="00E820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LU"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68A"/>
  </w:style>
  <w:style w:type="paragraph" w:styleId="Titre1">
    <w:name w:val="heading 1"/>
    <w:basedOn w:val="Normal"/>
    <w:next w:val="Normal"/>
    <w:link w:val="Titre1Car"/>
    <w:uiPriority w:val="9"/>
    <w:qFormat/>
    <w:rsid w:val="00B8668A"/>
    <w:pPr>
      <w:keepNext/>
      <w:keepLines/>
      <w:spacing w:before="320" w:after="40"/>
      <w:outlineLvl w:val="0"/>
    </w:pPr>
    <w:rPr>
      <w:rFonts w:asciiTheme="majorHAnsi" w:eastAsiaTheme="majorEastAsia" w:hAnsiTheme="majorHAnsi" w:cstheme="majorBidi"/>
      <w:b/>
      <w:bCs/>
      <w:caps/>
      <w:spacing w:val="4"/>
      <w:sz w:val="28"/>
      <w:szCs w:val="28"/>
    </w:rPr>
  </w:style>
  <w:style w:type="paragraph" w:styleId="Titre2">
    <w:name w:val="heading 2"/>
    <w:basedOn w:val="Normal"/>
    <w:next w:val="Normal"/>
    <w:link w:val="Titre2Car"/>
    <w:uiPriority w:val="9"/>
    <w:semiHidden/>
    <w:unhideWhenUsed/>
    <w:qFormat/>
    <w:rsid w:val="00B8668A"/>
    <w:pPr>
      <w:keepNext/>
      <w:keepLines/>
      <w:spacing w:before="120" w:after="0"/>
      <w:outlineLvl w:val="1"/>
    </w:pPr>
    <w:rPr>
      <w:rFonts w:asciiTheme="majorHAnsi" w:eastAsiaTheme="majorEastAsia" w:hAnsiTheme="majorHAnsi" w:cstheme="majorBidi"/>
      <w:b/>
      <w:bCs/>
      <w:sz w:val="28"/>
      <w:szCs w:val="28"/>
    </w:rPr>
  </w:style>
  <w:style w:type="paragraph" w:styleId="Titre3">
    <w:name w:val="heading 3"/>
    <w:basedOn w:val="Normal"/>
    <w:next w:val="Normal"/>
    <w:link w:val="Titre3Car"/>
    <w:uiPriority w:val="9"/>
    <w:semiHidden/>
    <w:unhideWhenUsed/>
    <w:qFormat/>
    <w:rsid w:val="00B8668A"/>
    <w:pPr>
      <w:keepNext/>
      <w:keepLines/>
      <w:spacing w:before="120" w:after="0"/>
      <w:outlineLvl w:val="2"/>
    </w:pPr>
    <w:rPr>
      <w:rFonts w:asciiTheme="majorHAnsi" w:eastAsiaTheme="majorEastAsia" w:hAnsiTheme="majorHAnsi" w:cstheme="majorBidi"/>
      <w:spacing w:val="4"/>
      <w:sz w:val="24"/>
      <w:szCs w:val="24"/>
    </w:rPr>
  </w:style>
  <w:style w:type="paragraph" w:styleId="Titre4">
    <w:name w:val="heading 4"/>
    <w:basedOn w:val="Normal"/>
    <w:next w:val="Normal"/>
    <w:link w:val="Titre4Car"/>
    <w:uiPriority w:val="9"/>
    <w:semiHidden/>
    <w:unhideWhenUsed/>
    <w:qFormat/>
    <w:rsid w:val="00B8668A"/>
    <w:pPr>
      <w:keepNext/>
      <w:keepLines/>
      <w:spacing w:before="120" w:after="0"/>
      <w:outlineLvl w:val="3"/>
    </w:pPr>
    <w:rPr>
      <w:rFonts w:asciiTheme="majorHAnsi" w:eastAsiaTheme="majorEastAsia" w:hAnsiTheme="majorHAnsi" w:cstheme="majorBidi"/>
      <w:i/>
      <w:iCs/>
      <w:sz w:val="24"/>
      <w:szCs w:val="24"/>
    </w:rPr>
  </w:style>
  <w:style w:type="paragraph" w:styleId="Titre5">
    <w:name w:val="heading 5"/>
    <w:basedOn w:val="Normal"/>
    <w:next w:val="Normal"/>
    <w:link w:val="Titre5Car"/>
    <w:uiPriority w:val="9"/>
    <w:semiHidden/>
    <w:unhideWhenUsed/>
    <w:qFormat/>
    <w:rsid w:val="00B8668A"/>
    <w:pPr>
      <w:keepNext/>
      <w:keepLines/>
      <w:spacing w:before="120" w:after="0"/>
      <w:outlineLvl w:val="4"/>
    </w:pPr>
    <w:rPr>
      <w:rFonts w:asciiTheme="majorHAnsi" w:eastAsiaTheme="majorEastAsia" w:hAnsiTheme="majorHAnsi" w:cstheme="majorBidi"/>
      <w:b/>
      <w:bCs/>
    </w:rPr>
  </w:style>
  <w:style w:type="paragraph" w:styleId="Titre6">
    <w:name w:val="heading 6"/>
    <w:basedOn w:val="Normal"/>
    <w:next w:val="Normal"/>
    <w:link w:val="Titre6Car"/>
    <w:uiPriority w:val="9"/>
    <w:semiHidden/>
    <w:unhideWhenUsed/>
    <w:qFormat/>
    <w:rsid w:val="00B8668A"/>
    <w:pPr>
      <w:keepNext/>
      <w:keepLines/>
      <w:spacing w:before="120" w:after="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semiHidden/>
    <w:unhideWhenUsed/>
    <w:qFormat/>
    <w:rsid w:val="00B8668A"/>
    <w:pPr>
      <w:keepNext/>
      <w:keepLines/>
      <w:spacing w:before="120" w:after="0"/>
      <w:outlineLvl w:val="6"/>
    </w:pPr>
    <w:rPr>
      <w:i/>
      <w:iCs/>
    </w:rPr>
  </w:style>
  <w:style w:type="paragraph" w:styleId="Titre8">
    <w:name w:val="heading 8"/>
    <w:basedOn w:val="Normal"/>
    <w:next w:val="Normal"/>
    <w:link w:val="Titre8Car"/>
    <w:uiPriority w:val="9"/>
    <w:semiHidden/>
    <w:unhideWhenUsed/>
    <w:qFormat/>
    <w:rsid w:val="00B8668A"/>
    <w:pPr>
      <w:keepNext/>
      <w:keepLines/>
      <w:spacing w:before="120" w:after="0"/>
      <w:outlineLvl w:val="7"/>
    </w:pPr>
    <w:rPr>
      <w:b/>
      <w:bCs/>
    </w:rPr>
  </w:style>
  <w:style w:type="paragraph" w:styleId="Titre9">
    <w:name w:val="heading 9"/>
    <w:basedOn w:val="Normal"/>
    <w:next w:val="Normal"/>
    <w:link w:val="Titre9Car"/>
    <w:uiPriority w:val="9"/>
    <w:semiHidden/>
    <w:unhideWhenUsed/>
    <w:qFormat/>
    <w:rsid w:val="00B8668A"/>
    <w:pPr>
      <w:keepNext/>
      <w:keepLines/>
      <w:spacing w:before="120" w:after="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4AA4"/>
    <w:pPr>
      <w:tabs>
        <w:tab w:val="center" w:pos="4536"/>
        <w:tab w:val="right" w:pos="9072"/>
      </w:tabs>
      <w:spacing w:after="0" w:line="240" w:lineRule="auto"/>
    </w:pPr>
  </w:style>
  <w:style w:type="character" w:customStyle="1" w:styleId="En-tteCar">
    <w:name w:val="En-tête Car"/>
    <w:basedOn w:val="Policepardfaut"/>
    <w:link w:val="En-tte"/>
    <w:uiPriority w:val="99"/>
    <w:rsid w:val="00F84AA4"/>
  </w:style>
  <w:style w:type="paragraph" w:styleId="Pieddepage">
    <w:name w:val="footer"/>
    <w:basedOn w:val="Normal"/>
    <w:link w:val="PieddepageCar"/>
    <w:uiPriority w:val="99"/>
    <w:unhideWhenUsed/>
    <w:rsid w:val="00F84A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4AA4"/>
  </w:style>
  <w:style w:type="character" w:styleId="Lienhypertexte">
    <w:name w:val="Hyperlink"/>
    <w:basedOn w:val="Policepardfaut"/>
    <w:uiPriority w:val="99"/>
    <w:unhideWhenUsed/>
    <w:rsid w:val="00B8668A"/>
    <w:rPr>
      <w:color w:val="0563C1" w:themeColor="hyperlink"/>
      <w:u w:val="single"/>
    </w:rPr>
  </w:style>
  <w:style w:type="character" w:customStyle="1" w:styleId="Titre1Car">
    <w:name w:val="Titre 1 Car"/>
    <w:basedOn w:val="Policepardfaut"/>
    <w:link w:val="Titre1"/>
    <w:uiPriority w:val="9"/>
    <w:rsid w:val="00B8668A"/>
    <w:rPr>
      <w:rFonts w:asciiTheme="majorHAnsi" w:eastAsiaTheme="majorEastAsia" w:hAnsiTheme="majorHAnsi" w:cstheme="majorBidi"/>
      <w:b/>
      <w:bCs/>
      <w:caps/>
      <w:spacing w:val="4"/>
      <w:sz w:val="28"/>
      <w:szCs w:val="28"/>
    </w:rPr>
  </w:style>
  <w:style w:type="character" w:customStyle="1" w:styleId="Titre2Car">
    <w:name w:val="Titre 2 Car"/>
    <w:basedOn w:val="Policepardfaut"/>
    <w:link w:val="Titre2"/>
    <w:uiPriority w:val="9"/>
    <w:semiHidden/>
    <w:rsid w:val="00B8668A"/>
    <w:rPr>
      <w:rFonts w:asciiTheme="majorHAnsi" w:eastAsiaTheme="majorEastAsia" w:hAnsiTheme="majorHAnsi" w:cstheme="majorBidi"/>
      <w:b/>
      <w:bCs/>
      <w:sz w:val="28"/>
      <w:szCs w:val="28"/>
    </w:rPr>
  </w:style>
  <w:style w:type="character" w:customStyle="1" w:styleId="Titre3Car">
    <w:name w:val="Titre 3 Car"/>
    <w:basedOn w:val="Policepardfaut"/>
    <w:link w:val="Titre3"/>
    <w:uiPriority w:val="9"/>
    <w:semiHidden/>
    <w:rsid w:val="00B8668A"/>
    <w:rPr>
      <w:rFonts w:asciiTheme="majorHAnsi" w:eastAsiaTheme="majorEastAsia" w:hAnsiTheme="majorHAnsi" w:cstheme="majorBidi"/>
      <w:spacing w:val="4"/>
      <w:sz w:val="24"/>
      <w:szCs w:val="24"/>
    </w:rPr>
  </w:style>
  <w:style w:type="character" w:customStyle="1" w:styleId="Titre4Car">
    <w:name w:val="Titre 4 Car"/>
    <w:basedOn w:val="Policepardfaut"/>
    <w:link w:val="Titre4"/>
    <w:uiPriority w:val="9"/>
    <w:semiHidden/>
    <w:rsid w:val="00B8668A"/>
    <w:rPr>
      <w:rFonts w:asciiTheme="majorHAnsi" w:eastAsiaTheme="majorEastAsia" w:hAnsiTheme="majorHAnsi" w:cstheme="majorBidi"/>
      <w:i/>
      <w:iCs/>
      <w:sz w:val="24"/>
      <w:szCs w:val="24"/>
    </w:rPr>
  </w:style>
  <w:style w:type="character" w:customStyle="1" w:styleId="Titre5Car">
    <w:name w:val="Titre 5 Car"/>
    <w:basedOn w:val="Policepardfaut"/>
    <w:link w:val="Titre5"/>
    <w:uiPriority w:val="9"/>
    <w:semiHidden/>
    <w:rsid w:val="00B8668A"/>
    <w:rPr>
      <w:rFonts w:asciiTheme="majorHAnsi" w:eastAsiaTheme="majorEastAsia" w:hAnsiTheme="majorHAnsi" w:cstheme="majorBidi"/>
      <w:b/>
      <w:bCs/>
    </w:rPr>
  </w:style>
  <w:style w:type="character" w:customStyle="1" w:styleId="Titre6Car">
    <w:name w:val="Titre 6 Car"/>
    <w:basedOn w:val="Policepardfaut"/>
    <w:link w:val="Titre6"/>
    <w:uiPriority w:val="9"/>
    <w:semiHidden/>
    <w:rsid w:val="00B8668A"/>
    <w:rPr>
      <w:rFonts w:asciiTheme="majorHAnsi" w:eastAsiaTheme="majorEastAsia" w:hAnsiTheme="majorHAnsi" w:cstheme="majorBidi"/>
      <w:b/>
      <w:bCs/>
      <w:i/>
      <w:iCs/>
    </w:rPr>
  </w:style>
  <w:style w:type="character" w:customStyle="1" w:styleId="Titre7Car">
    <w:name w:val="Titre 7 Car"/>
    <w:basedOn w:val="Policepardfaut"/>
    <w:link w:val="Titre7"/>
    <w:uiPriority w:val="9"/>
    <w:semiHidden/>
    <w:rsid w:val="00B8668A"/>
    <w:rPr>
      <w:i/>
      <w:iCs/>
    </w:rPr>
  </w:style>
  <w:style w:type="character" w:customStyle="1" w:styleId="Titre8Car">
    <w:name w:val="Titre 8 Car"/>
    <w:basedOn w:val="Policepardfaut"/>
    <w:link w:val="Titre8"/>
    <w:uiPriority w:val="9"/>
    <w:semiHidden/>
    <w:rsid w:val="00B8668A"/>
    <w:rPr>
      <w:b/>
      <w:bCs/>
    </w:rPr>
  </w:style>
  <w:style w:type="character" w:customStyle="1" w:styleId="Titre9Car">
    <w:name w:val="Titre 9 Car"/>
    <w:basedOn w:val="Policepardfaut"/>
    <w:link w:val="Titre9"/>
    <w:uiPriority w:val="9"/>
    <w:semiHidden/>
    <w:rsid w:val="00B8668A"/>
    <w:rPr>
      <w:i/>
      <w:iCs/>
    </w:rPr>
  </w:style>
  <w:style w:type="paragraph" w:styleId="Lgende">
    <w:name w:val="caption"/>
    <w:basedOn w:val="Normal"/>
    <w:next w:val="Normal"/>
    <w:uiPriority w:val="35"/>
    <w:semiHidden/>
    <w:unhideWhenUsed/>
    <w:qFormat/>
    <w:rsid w:val="00B8668A"/>
    <w:rPr>
      <w:b/>
      <w:bCs/>
      <w:sz w:val="18"/>
      <w:szCs w:val="18"/>
    </w:rPr>
  </w:style>
  <w:style w:type="paragraph" w:styleId="Titre">
    <w:name w:val="Title"/>
    <w:basedOn w:val="Normal"/>
    <w:next w:val="Normal"/>
    <w:link w:val="TitreCar"/>
    <w:uiPriority w:val="10"/>
    <w:qFormat/>
    <w:rsid w:val="00B8668A"/>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reCar">
    <w:name w:val="Titre Car"/>
    <w:basedOn w:val="Policepardfaut"/>
    <w:link w:val="Titre"/>
    <w:uiPriority w:val="10"/>
    <w:rsid w:val="00B8668A"/>
    <w:rPr>
      <w:rFonts w:asciiTheme="majorHAnsi" w:eastAsiaTheme="majorEastAsia" w:hAnsiTheme="majorHAnsi" w:cstheme="majorBidi"/>
      <w:b/>
      <w:bCs/>
      <w:spacing w:val="-7"/>
      <w:sz w:val="48"/>
      <w:szCs w:val="48"/>
    </w:rPr>
  </w:style>
  <w:style w:type="paragraph" w:styleId="Sous-titre">
    <w:name w:val="Subtitle"/>
    <w:basedOn w:val="Normal"/>
    <w:next w:val="Normal"/>
    <w:link w:val="Sous-titreCar"/>
    <w:uiPriority w:val="11"/>
    <w:qFormat/>
    <w:rsid w:val="00B8668A"/>
    <w:pPr>
      <w:numPr>
        <w:ilvl w:val="1"/>
      </w:numPr>
      <w:spacing w:after="240"/>
      <w:jc w:val="center"/>
    </w:pPr>
    <w:rPr>
      <w:rFonts w:asciiTheme="majorHAnsi" w:eastAsiaTheme="majorEastAsia" w:hAnsiTheme="majorHAnsi" w:cstheme="majorBidi"/>
      <w:sz w:val="24"/>
      <w:szCs w:val="24"/>
    </w:rPr>
  </w:style>
  <w:style w:type="character" w:customStyle="1" w:styleId="Sous-titreCar">
    <w:name w:val="Sous-titre Car"/>
    <w:basedOn w:val="Policepardfaut"/>
    <w:link w:val="Sous-titre"/>
    <w:uiPriority w:val="11"/>
    <w:rsid w:val="00B8668A"/>
    <w:rPr>
      <w:rFonts w:asciiTheme="majorHAnsi" w:eastAsiaTheme="majorEastAsia" w:hAnsiTheme="majorHAnsi" w:cstheme="majorBidi"/>
      <w:sz w:val="24"/>
      <w:szCs w:val="24"/>
    </w:rPr>
  </w:style>
  <w:style w:type="character" w:styleId="lev">
    <w:name w:val="Strong"/>
    <w:basedOn w:val="Policepardfaut"/>
    <w:uiPriority w:val="22"/>
    <w:qFormat/>
    <w:rsid w:val="00B8668A"/>
    <w:rPr>
      <w:b/>
      <w:bCs/>
      <w:color w:val="auto"/>
    </w:rPr>
  </w:style>
  <w:style w:type="character" w:styleId="Accentuation">
    <w:name w:val="Emphasis"/>
    <w:basedOn w:val="Policepardfaut"/>
    <w:uiPriority w:val="20"/>
    <w:qFormat/>
    <w:rsid w:val="00B8668A"/>
    <w:rPr>
      <w:i/>
      <w:iCs/>
      <w:color w:val="auto"/>
    </w:rPr>
  </w:style>
  <w:style w:type="paragraph" w:styleId="Sansinterligne">
    <w:name w:val="No Spacing"/>
    <w:uiPriority w:val="1"/>
    <w:qFormat/>
    <w:rsid w:val="00B8668A"/>
    <w:pPr>
      <w:spacing w:after="0" w:line="240" w:lineRule="auto"/>
    </w:pPr>
  </w:style>
  <w:style w:type="paragraph" w:styleId="Citation">
    <w:name w:val="Quote"/>
    <w:basedOn w:val="Normal"/>
    <w:next w:val="Normal"/>
    <w:link w:val="CitationCar"/>
    <w:uiPriority w:val="29"/>
    <w:qFormat/>
    <w:rsid w:val="00B8668A"/>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ionCar">
    <w:name w:val="Citation Car"/>
    <w:basedOn w:val="Policepardfaut"/>
    <w:link w:val="Citation"/>
    <w:uiPriority w:val="29"/>
    <w:rsid w:val="00B8668A"/>
    <w:rPr>
      <w:rFonts w:asciiTheme="majorHAnsi" w:eastAsiaTheme="majorEastAsia" w:hAnsiTheme="majorHAnsi" w:cstheme="majorBidi"/>
      <w:i/>
      <w:iCs/>
      <w:sz w:val="24"/>
      <w:szCs w:val="24"/>
    </w:rPr>
  </w:style>
  <w:style w:type="paragraph" w:styleId="Citationintense">
    <w:name w:val="Intense Quote"/>
    <w:basedOn w:val="Normal"/>
    <w:next w:val="Normal"/>
    <w:link w:val="CitationintenseCar"/>
    <w:uiPriority w:val="30"/>
    <w:qFormat/>
    <w:rsid w:val="00B8668A"/>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itationintenseCar">
    <w:name w:val="Citation intense Car"/>
    <w:basedOn w:val="Policepardfaut"/>
    <w:link w:val="Citationintense"/>
    <w:uiPriority w:val="30"/>
    <w:rsid w:val="00B8668A"/>
    <w:rPr>
      <w:rFonts w:asciiTheme="majorHAnsi" w:eastAsiaTheme="majorEastAsia" w:hAnsiTheme="majorHAnsi" w:cstheme="majorBidi"/>
      <w:sz w:val="26"/>
      <w:szCs w:val="26"/>
    </w:rPr>
  </w:style>
  <w:style w:type="character" w:styleId="Emphaseple">
    <w:name w:val="Subtle Emphasis"/>
    <w:basedOn w:val="Policepardfaut"/>
    <w:uiPriority w:val="19"/>
    <w:qFormat/>
    <w:rsid w:val="00B8668A"/>
    <w:rPr>
      <w:i/>
      <w:iCs/>
      <w:color w:val="auto"/>
    </w:rPr>
  </w:style>
  <w:style w:type="character" w:styleId="Emphaseintense">
    <w:name w:val="Intense Emphasis"/>
    <w:basedOn w:val="Policepardfaut"/>
    <w:uiPriority w:val="21"/>
    <w:qFormat/>
    <w:rsid w:val="00B8668A"/>
    <w:rPr>
      <w:b/>
      <w:bCs/>
      <w:i/>
      <w:iCs/>
      <w:color w:val="auto"/>
    </w:rPr>
  </w:style>
  <w:style w:type="character" w:styleId="Rfrenceple">
    <w:name w:val="Subtle Reference"/>
    <w:basedOn w:val="Policepardfaut"/>
    <w:uiPriority w:val="31"/>
    <w:qFormat/>
    <w:rsid w:val="00B8668A"/>
    <w:rPr>
      <w:smallCaps/>
      <w:color w:val="auto"/>
      <w:u w:val="single" w:color="7F7F7F" w:themeColor="text1" w:themeTint="80"/>
    </w:rPr>
  </w:style>
  <w:style w:type="character" w:styleId="Rfrenceintense">
    <w:name w:val="Intense Reference"/>
    <w:basedOn w:val="Policepardfaut"/>
    <w:uiPriority w:val="32"/>
    <w:qFormat/>
    <w:rsid w:val="00B8668A"/>
    <w:rPr>
      <w:b/>
      <w:bCs/>
      <w:smallCaps/>
      <w:color w:val="auto"/>
      <w:u w:val="single"/>
    </w:rPr>
  </w:style>
  <w:style w:type="character" w:styleId="Titredulivre">
    <w:name w:val="Book Title"/>
    <w:basedOn w:val="Policepardfaut"/>
    <w:uiPriority w:val="33"/>
    <w:qFormat/>
    <w:rsid w:val="00B8668A"/>
    <w:rPr>
      <w:b/>
      <w:bCs/>
      <w:smallCaps/>
      <w:color w:val="auto"/>
    </w:rPr>
  </w:style>
  <w:style w:type="paragraph" w:styleId="En-ttedetabledesmatires">
    <w:name w:val="TOC Heading"/>
    <w:basedOn w:val="Titre1"/>
    <w:next w:val="Normal"/>
    <w:uiPriority w:val="39"/>
    <w:semiHidden/>
    <w:unhideWhenUsed/>
    <w:qFormat/>
    <w:rsid w:val="00B8668A"/>
    <w:pPr>
      <w:outlineLvl w:val="9"/>
    </w:pPr>
  </w:style>
  <w:style w:type="character" w:styleId="Marquedecommentaire">
    <w:name w:val="annotation reference"/>
    <w:basedOn w:val="Policepardfaut"/>
    <w:uiPriority w:val="99"/>
    <w:semiHidden/>
    <w:unhideWhenUsed/>
    <w:rsid w:val="00B5152A"/>
    <w:rPr>
      <w:sz w:val="16"/>
      <w:szCs w:val="16"/>
    </w:rPr>
  </w:style>
  <w:style w:type="paragraph" w:styleId="Commentaire">
    <w:name w:val="annotation text"/>
    <w:basedOn w:val="Normal"/>
    <w:link w:val="CommentaireCar"/>
    <w:uiPriority w:val="99"/>
    <w:semiHidden/>
    <w:unhideWhenUsed/>
    <w:rsid w:val="00B5152A"/>
    <w:pPr>
      <w:spacing w:line="240" w:lineRule="auto"/>
    </w:pPr>
    <w:rPr>
      <w:sz w:val="20"/>
      <w:szCs w:val="20"/>
    </w:rPr>
  </w:style>
  <w:style w:type="character" w:customStyle="1" w:styleId="CommentaireCar">
    <w:name w:val="Commentaire Car"/>
    <w:basedOn w:val="Policepardfaut"/>
    <w:link w:val="Commentaire"/>
    <w:uiPriority w:val="99"/>
    <w:semiHidden/>
    <w:rsid w:val="00B5152A"/>
    <w:rPr>
      <w:sz w:val="20"/>
      <w:szCs w:val="20"/>
    </w:rPr>
  </w:style>
  <w:style w:type="paragraph" w:styleId="Objetducommentaire">
    <w:name w:val="annotation subject"/>
    <w:basedOn w:val="Commentaire"/>
    <w:next w:val="Commentaire"/>
    <w:link w:val="ObjetducommentaireCar"/>
    <w:uiPriority w:val="99"/>
    <w:semiHidden/>
    <w:unhideWhenUsed/>
    <w:rsid w:val="00B5152A"/>
    <w:rPr>
      <w:b/>
      <w:bCs/>
    </w:rPr>
  </w:style>
  <w:style w:type="character" w:customStyle="1" w:styleId="ObjetducommentaireCar">
    <w:name w:val="Objet du commentaire Car"/>
    <w:basedOn w:val="CommentaireCar"/>
    <w:link w:val="Objetducommentaire"/>
    <w:uiPriority w:val="99"/>
    <w:semiHidden/>
    <w:rsid w:val="00B5152A"/>
    <w:rPr>
      <w:b/>
      <w:bCs/>
      <w:sz w:val="20"/>
      <w:szCs w:val="20"/>
    </w:rPr>
  </w:style>
  <w:style w:type="paragraph" w:styleId="Textedebulles">
    <w:name w:val="Balloon Text"/>
    <w:basedOn w:val="Normal"/>
    <w:link w:val="TextedebullesCar"/>
    <w:uiPriority w:val="99"/>
    <w:semiHidden/>
    <w:unhideWhenUsed/>
    <w:rsid w:val="00B5152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5152A"/>
    <w:rPr>
      <w:rFonts w:ascii="Segoe UI" w:hAnsi="Segoe UI" w:cs="Segoe UI"/>
      <w:sz w:val="18"/>
      <w:szCs w:val="18"/>
    </w:rPr>
  </w:style>
  <w:style w:type="paragraph" w:styleId="Paragraphedeliste">
    <w:name w:val="List Paragraph"/>
    <w:basedOn w:val="Normal"/>
    <w:uiPriority w:val="34"/>
    <w:qFormat/>
    <w:rsid w:val="0075328C"/>
    <w:pPr>
      <w:ind w:left="720"/>
      <w:contextualSpacing/>
    </w:pPr>
  </w:style>
  <w:style w:type="paragraph" w:customStyle="1" w:styleId="Default">
    <w:name w:val="Default"/>
    <w:rsid w:val="00784C17"/>
    <w:pPr>
      <w:autoSpaceDE w:val="0"/>
      <w:autoSpaceDN w:val="0"/>
      <w:adjustRightInd w:val="0"/>
      <w:spacing w:after="0" w:line="240" w:lineRule="auto"/>
      <w:jc w:val="left"/>
    </w:pPr>
    <w:rPr>
      <w:rFonts w:ascii="Calibri" w:hAnsi="Calibri" w:cs="Calibri"/>
      <w:color w:val="000000"/>
      <w:sz w:val="24"/>
      <w:szCs w:val="24"/>
    </w:rPr>
  </w:style>
  <w:style w:type="table" w:styleId="Grilledutableau">
    <w:name w:val="Table Grid"/>
    <w:basedOn w:val="TableauNormal"/>
    <w:uiPriority w:val="39"/>
    <w:rsid w:val="009E0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db">
    <w:name w:val="_xdb"/>
    <w:basedOn w:val="Policepardfaut"/>
    <w:rsid w:val="00E82044"/>
  </w:style>
  <w:style w:type="character" w:customStyle="1" w:styleId="xbe">
    <w:name w:val="_xbe"/>
    <w:basedOn w:val="Policepardfaut"/>
    <w:rsid w:val="00E82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868585">
      <w:bodyDiv w:val="1"/>
      <w:marLeft w:val="0"/>
      <w:marRight w:val="0"/>
      <w:marTop w:val="0"/>
      <w:marBottom w:val="0"/>
      <w:divBdr>
        <w:top w:val="none" w:sz="0" w:space="0" w:color="auto"/>
        <w:left w:val="none" w:sz="0" w:space="0" w:color="auto"/>
        <w:bottom w:val="none" w:sz="0" w:space="0" w:color="auto"/>
        <w:right w:val="none" w:sz="0" w:space="0" w:color="auto"/>
      </w:divBdr>
      <w:divsChild>
        <w:div w:id="632171284">
          <w:marLeft w:val="0"/>
          <w:marRight w:val="0"/>
          <w:marTop w:val="0"/>
          <w:marBottom w:val="0"/>
          <w:divBdr>
            <w:top w:val="none" w:sz="0" w:space="0" w:color="auto"/>
            <w:left w:val="none" w:sz="0" w:space="0" w:color="auto"/>
            <w:bottom w:val="none" w:sz="0" w:space="0" w:color="auto"/>
            <w:right w:val="none" w:sz="0" w:space="0" w:color="auto"/>
          </w:divBdr>
          <w:divsChild>
            <w:div w:id="875508887">
              <w:marLeft w:val="0"/>
              <w:marRight w:val="0"/>
              <w:marTop w:val="0"/>
              <w:marBottom w:val="0"/>
              <w:divBdr>
                <w:top w:val="none" w:sz="0" w:space="0" w:color="auto"/>
                <w:left w:val="none" w:sz="0" w:space="0" w:color="auto"/>
                <w:bottom w:val="none" w:sz="0" w:space="0" w:color="auto"/>
                <w:right w:val="none" w:sz="0" w:space="0" w:color="auto"/>
              </w:divBdr>
              <w:divsChild>
                <w:div w:id="1495410749">
                  <w:marLeft w:val="0"/>
                  <w:marRight w:val="0"/>
                  <w:marTop w:val="0"/>
                  <w:marBottom w:val="0"/>
                  <w:divBdr>
                    <w:top w:val="none" w:sz="0" w:space="0" w:color="auto"/>
                    <w:left w:val="none" w:sz="0" w:space="0" w:color="auto"/>
                    <w:bottom w:val="none" w:sz="0" w:space="0" w:color="auto"/>
                    <w:right w:val="none" w:sz="0" w:space="0" w:color="auto"/>
                  </w:divBdr>
                  <w:divsChild>
                    <w:div w:id="275647177">
                      <w:marLeft w:val="0"/>
                      <w:marRight w:val="0"/>
                      <w:marTop w:val="0"/>
                      <w:marBottom w:val="0"/>
                      <w:divBdr>
                        <w:top w:val="none" w:sz="0" w:space="0" w:color="auto"/>
                        <w:left w:val="none" w:sz="0" w:space="0" w:color="auto"/>
                        <w:bottom w:val="none" w:sz="0" w:space="0" w:color="auto"/>
                        <w:right w:val="none" w:sz="0" w:space="0" w:color="auto"/>
                      </w:divBdr>
                      <w:divsChild>
                        <w:div w:id="66003917">
                          <w:marLeft w:val="0"/>
                          <w:marRight w:val="0"/>
                          <w:marTop w:val="45"/>
                          <w:marBottom w:val="0"/>
                          <w:divBdr>
                            <w:top w:val="none" w:sz="0" w:space="0" w:color="auto"/>
                            <w:left w:val="none" w:sz="0" w:space="0" w:color="auto"/>
                            <w:bottom w:val="none" w:sz="0" w:space="0" w:color="auto"/>
                            <w:right w:val="none" w:sz="0" w:space="0" w:color="auto"/>
                          </w:divBdr>
                          <w:divsChild>
                            <w:div w:id="1223173162">
                              <w:marLeft w:val="0"/>
                              <w:marRight w:val="0"/>
                              <w:marTop w:val="0"/>
                              <w:marBottom w:val="0"/>
                              <w:divBdr>
                                <w:top w:val="none" w:sz="0" w:space="0" w:color="auto"/>
                                <w:left w:val="none" w:sz="0" w:space="0" w:color="auto"/>
                                <w:bottom w:val="none" w:sz="0" w:space="0" w:color="auto"/>
                                <w:right w:val="none" w:sz="0" w:space="0" w:color="auto"/>
                              </w:divBdr>
                              <w:divsChild>
                                <w:div w:id="1652054314">
                                  <w:marLeft w:val="12300"/>
                                  <w:marRight w:val="0"/>
                                  <w:marTop w:val="0"/>
                                  <w:marBottom w:val="0"/>
                                  <w:divBdr>
                                    <w:top w:val="none" w:sz="0" w:space="0" w:color="auto"/>
                                    <w:left w:val="none" w:sz="0" w:space="0" w:color="auto"/>
                                    <w:bottom w:val="none" w:sz="0" w:space="0" w:color="auto"/>
                                    <w:right w:val="none" w:sz="0" w:space="0" w:color="auto"/>
                                  </w:divBdr>
                                  <w:divsChild>
                                    <w:div w:id="1188061573">
                                      <w:marLeft w:val="0"/>
                                      <w:marRight w:val="0"/>
                                      <w:marTop w:val="0"/>
                                      <w:marBottom w:val="0"/>
                                      <w:divBdr>
                                        <w:top w:val="none" w:sz="0" w:space="0" w:color="auto"/>
                                        <w:left w:val="none" w:sz="0" w:space="0" w:color="auto"/>
                                        <w:bottom w:val="none" w:sz="0" w:space="0" w:color="auto"/>
                                        <w:right w:val="none" w:sz="0" w:space="0" w:color="auto"/>
                                      </w:divBdr>
                                      <w:divsChild>
                                        <w:div w:id="931860283">
                                          <w:marLeft w:val="0"/>
                                          <w:marRight w:val="0"/>
                                          <w:marTop w:val="0"/>
                                          <w:marBottom w:val="390"/>
                                          <w:divBdr>
                                            <w:top w:val="none" w:sz="0" w:space="0" w:color="auto"/>
                                            <w:left w:val="none" w:sz="0" w:space="0" w:color="auto"/>
                                            <w:bottom w:val="none" w:sz="0" w:space="0" w:color="auto"/>
                                            <w:right w:val="none" w:sz="0" w:space="0" w:color="auto"/>
                                          </w:divBdr>
                                          <w:divsChild>
                                            <w:div w:id="1612279924">
                                              <w:marLeft w:val="0"/>
                                              <w:marRight w:val="0"/>
                                              <w:marTop w:val="0"/>
                                              <w:marBottom w:val="0"/>
                                              <w:divBdr>
                                                <w:top w:val="none" w:sz="0" w:space="0" w:color="auto"/>
                                                <w:left w:val="none" w:sz="0" w:space="0" w:color="auto"/>
                                                <w:bottom w:val="none" w:sz="0" w:space="0" w:color="auto"/>
                                                <w:right w:val="none" w:sz="0" w:space="0" w:color="auto"/>
                                              </w:divBdr>
                                              <w:divsChild>
                                                <w:div w:id="1653098720">
                                                  <w:marLeft w:val="0"/>
                                                  <w:marRight w:val="0"/>
                                                  <w:marTop w:val="0"/>
                                                  <w:marBottom w:val="0"/>
                                                  <w:divBdr>
                                                    <w:top w:val="none" w:sz="0" w:space="0" w:color="auto"/>
                                                    <w:left w:val="none" w:sz="0" w:space="0" w:color="auto"/>
                                                    <w:bottom w:val="none" w:sz="0" w:space="0" w:color="auto"/>
                                                    <w:right w:val="none" w:sz="0" w:space="0" w:color="auto"/>
                                                  </w:divBdr>
                                                  <w:divsChild>
                                                    <w:div w:id="885222260">
                                                      <w:marLeft w:val="0"/>
                                                      <w:marRight w:val="0"/>
                                                      <w:marTop w:val="0"/>
                                                      <w:marBottom w:val="0"/>
                                                      <w:divBdr>
                                                        <w:top w:val="none" w:sz="0" w:space="0" w:color="auto"/>
                                                        <w:left w:val="none" w:sz="0" w:space="0" w:color="auto"/>
                                                        <w:bottom w:val="none" w:sz="0" w:space="0" w:color="auto"/>
                                                        <w:right w:val="none" w:sz="0" w:space="0" w:color="auto"/>
                                                      </w:divBdr>
                                                      <w:divsChild>
                                                        <w:div w:id="962613295">
                                                          <w:marLeft w:val="0"/>
                                                          <w:marRight w:val="0"/>
                                                          <w:marTop w:val="0"/>
                                                          <w:marBottom w:val="0"/>
                                                          <w:divBdr>
                                                            <w:top w:val="none" w:sz="0" w:space="0" w:color="auto"/>
                                                            <w:left w:val="none" w:sz="0" w:space="0" w:color="auto"/>
                                                            <w:bottom w:val="none" w:sz="0" w:space="0" w:color="auto"/>
                                                            <w:right w:val="none" w:sz="0" w:space="0" w:color="auto"/>
                                                          </w:divBdr>
                                                          <w:divsChild>
                                                            <w:div w:id="322663956">
                                                              <w:marLeft w:val="0"/>
                                                              <w:marRight w:val="0"/>
                                                              <w:marTop w:val="0"/>
                                                              <w:marBottom w:val="0"/>
                                                              <w:divBdr>
                                                                <w:top w:val="none" w:sz="0" w:space="0" w:color="auto"/>
                                                                <w:left w:val="none" w:sz="0" w:space="0" w:color="auto"/>
                                                                <w:bottom w:val="none" w:sz="0" w:space="0" w:color="auto"/>
                                                                <w:right w:val="none" w:sz="0" w:space="0" w:color="auto"/>
                                                              </w:divBdr>
                                                              <w:divsChild>
                                                                <w:div w:id="1947349710">
                                                                  <w:marLeft w:val="0"/>
                                                                  <w:marRight w:val="0"/>
                                                                  <w:marTop w:val="0"/>
                                                                  <w:marBottom w:val="0"/>
                                                                  <w:divBdr>
                                                                    <w:top w:val="none" w:sz="0" w:space="0" w:color="auto"/>
                                                                    <w:left w:val="none" w:sz="0" w:space="0" w:color="auto"/>
                                                                    <w:bottom w:val="none" w:sz="0" w:space="0" w:color="auto"/>
                                                                    <w:right w:val="none" w:sz="0" w:space="0" w:color="auto"/>
                                                                  </w:divBdr>
                                                                  <w:divsChild>
                                                                    <w:div w:id="1408843860">
                                                                      <w:marLeft w:val="0"/>
                                                                      <w:marRight w:val="0"/>
                                                                      <w:marTop w:val="0"/>
                                                                      <w:marBottom w:val="0"/>
                                                                      <w:divBdr>
                                                                        <w:top w:val="none" w:sz="0" w:space="0" w:color="auto"/>
                                                                        <w:left w:val="none" w:sz="0" w:space="0" w:color="auto"/>
                                                                        <w:bottom w:val="none" w:sz="0" w:space="0" w:color="auto"/>
                                                                        <w:right w:val="none" w:sz="0" w:space="0" w:color="auto"/>
                                                                      </w:divBdr>
                                                                      <w:divsChild>
                                                                        <w:div w:id="1408990000">
                                                                          <w:marLeft w:val="0"/>
                                                                          <w:marRight w:val="0"/>
                                                                          <w:marTop w:val="0"/>
                                                                          <w:marBottom w:val="0"/>
                                                                          <w:divBdr>
                                                                            <w:top w:val="none" w:sz="0" w:space="0" w:color="auto"/>
                                                                            <w:left w:val="none" w:sz="0" w:space="0" w:color="auto"/>
                                                                            <w:bottom w:val="none" w:sz="0" w:space="0" w:color="auto"/>
                                                                            <w:right w:val="none" w:sz="0" w:space="0" w:color="auto"/>
                                                                          </w:divBdr>
                                                                          <w:divsChild>
                                                                            <w:div w:id="104272122">
                                                                              <w:marLeft w:val="0"/>
                                                                              <w:marRight w:val="0"/>
                                                                              <w:marTop w:val="0"/>
                                                                              <w:marBottom w:val="0"/>
                                                                              <w:divBdr>
                                                                                <w:top w:val="none" w:sz="0" w:space="0" w:color="auto"/>
                                                                                <w:left w:val="none" w:sz="0" w:space="0" w:color="auto"/>
                                                                                <w:bottom w:val="none" w:sz="0" w:space="0" w:color="auto"/>
                                                                                <w:right w:val="none" w:sz="0" w:space="0" w:color="auto"/>
                                                                              </w:divBdr>
                                                                              <w:divsChild>
                                                                                <w:div w:id="743719127">
                                                                                  <w:marLeft w:val="0"/>
                                                                                  <w:marRight w:val="0"/>
                                                                                  <w:marTop w:val="0"/>
                                                                                  <w:marBottom w:val="0"/>
                                                                                  <w:divBdr>
                                                                                    <w:top w:val="none" w:sz="0" w:space="0" w:color="auto"/>
                                                                                    <w:left w:val="none" w:sz="0" w:space="0" w:color="auto"/>
                                                                                    <w:bottom w:val="none" w:sz="0" w:space="0" w:color="auto"/>
                                                                                    <w:right w:val="none" w:sz="0" w:space="0" w:color="auto"/>
                                                                                  </w:divBdr>
                                                                                  <w:divsChild>
                                                                                    <w:div w:id="28589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58115">
                                                                          <w:marLeft w:val="0"/>
                                                                          <w:marRight w:val="0"/>
                                                                          <w:marTop w:val="0"/>
                                                                          <w:marBottom w:val="0"/>
                                                                          <w:divBdr>
                                                                            <w:top w:val="none" w:sz="0" w:space="0" w:color="auto"/>
                                                                            <w:left w:val="none" w:sz="0" w:space="0" w:color="auto"/>
                                                                            <w:bottom w:val="none" w:sz="0" w:space="0" w:color="auto"/>
                                                                            <w:right w:val="none" w:sz="0" w:space="0" w:color="auto"/>
                                                                          </w:divBdr>
                                                                          <w:divsChild>
                                                                            <w:div w:id="206825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72516">
                                                              <w:marLeft w:val="0"/>
                                                              <w:marRight w:val="0"/>
                                                              <w:marTop w:val="0"/>
                                                              <w:marBottom w:val="0"/>
                                                              <w:divBdr>
                                                                <w:top w:val="none" w:sz="0" w:space="0" w:color="auto"/>
                                                                <w:left w:val="none" w:sz="0" w:space="0" w:color="auto"/>
                                                                <w:bottom w:val="none" w:sz="0" w:space="0" w:color="auto"/>
                                                                <w:right w:val="none" w:sz="0" w:space="0" w:color="auto"/>
                                                              </w:divBdr>
                                                              <w:divsChild>
                                                                <w:div w:id="203635136">
                                                                  <w:marLeft w:val="0"/>
                                                                  <w:marRight w:val="0"/>
                                                                  <w:marTop w:val="0"/>
                                                                  <w:marBottom w:val="0"/>
                                                                  <w:divBdr>
                                                                    <w:top w:val="none" w:sz="0" w:space="0" w:color="auto"/>
                                                                    <w:left w:val="none" w:sz="0" w:space="0" w:color="auto"/>
                                                                    <w:bottom w:val="none" w:sz="0" w:space="0" w:color="auto"/>
                                                                    <w:right w:val="none" w:sz="0" w:space="0" w:color="auto"/>
                                                                  </w:divBdr>
                                                                  <w:divsChild>
                                                                    <w:div w:id="835609594">
                                                                      <w:marLeft w:val="0"/>
                                                                      <w:marRight w:val="0"/>
                                                                      <w:marTop w:val="0"/>
                                                                      <w:marBottom w:val="0"/>
                                                                      <w:divBdr>
                                                                        <w:top w:val="none" w:sz="0" w:space="0" w:color="auto"/>
                                                                        <w:left w:val="none" w:sz="0" w:space="0" w:color="auto"/>
                                                                        <w:bottom w:val="none" w:sz="0" w:space="0" w:color="auto"/>
                                                                        <w:right w:val="none" w:sz="0" w:space="0" w:color="auto"/>
                                                                      </w:divBdr>
                                                                      <w:divsChild>
                                                                        <w:div w:id="1156923644">
                                                                          <w:marLeft w:val="0"/>
                                                                          <w:marRight w:val="0"/>
                                                                          <w:marTop w:val="0"/>
                                                                          <w:marBottom w:val="0"/>
                                                                          <w:divBdr>
                                                                            <w:top w:val="none" w:sz="0" w:space="0" w:color="auto"/>
                                                                            <w:left w:val="none" w:sz="0" w:space="0" w:color="auto"/>
                                                                            <w:bottom w:val="none" w:sz="0" w:space="0" w:color="auto"/>
                                                                            <w:right w:val="none" w:sz="0" w:space="0" w:color="auto"/>
                                                                          </w:divBdr>
                                                                          <w:divsChild>
                                                                            <w:div w:id="199952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observations_sup@mat.etat.lu"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t.public.l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t.public.lu" TargetMode="External"/><Relationship Id="rId4" Type="http://schemas.openxmlformats.org/officeDocument/2006/relationships/settings" Target="settings.xml"/><Relationship Id="rId9" Type="http://schemas.openxmlformats.org/officeDocument/2006/relationships/hyperlink" Target="http://www.at.public.l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ecretariat@feulen.lu"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536F87CFB75248B7FD9FC34351E36D" ma:contentTypeVersion="1" ma:contentTypeDescription="Crée un document." ma:contentTypeScope="" ma:versionID="224681f1b9973615cdd8884bf1a0a022">
  <xsd:schema xmlns:xsd="http://www.w3.org/2001/XMLSchema" xmlns:xs="http://www.w3.org/2001/XMLSchema" xmlns:p="http://schemas.microsoft.com/office/2006/metadata/properties" xmlns:ns1="http://schemas.microsoft.com/sharepoint/v3" targetNamespace="http://schemas.microsoft.com/office/2006/metadata/properties" ma:root="true" ma:fieldsID="a417a83a9268cdaf2e950a3f81ec970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D5B7C545-6431-425F-B3CA-1CC8BDCAB632}"/>
</file>

<file path=customXml/itemProps2.xml><?xml version="1.0" encoding="utf-8"?>
<ds:datastoreItem xmlns:ds="http://schemas.openxmlformats.org/officeDocument/2006/customXml" ds:itemID="{7B4831B4-DA66-4BD7-8A58-552A65AE1C70}"/>
</file>

<file path=customXml/itemProps3.xml><?xml version="1.0" encoding="utf-8"?>
<ds:datastoreItem xmlns:ds="http://schemas.openxmlformats.org/officeDocument/2006/customXml" ds:itemID="{5BC2E62F-7E4B-488F-978F-78CB9D90A3BF}"/>
</file>

<file path=docProps/app.xml><?xml version="1.0" encoding="utf-8"?>
<Properties xmlns="http://schemas.openxmlformats.org/officeDocument/2006/extended-properties" xmlns:vt="http://schemas.openxmlformats.org/officeDocument/2006/docPropsVTypes">
  <Template>Normal.dotm</Template>
  <TotalTime>0</TotalTime>
  <Pages>2</Pages>
  <Words>848</Words>
  <Characters>4668</Characters>
  <Application>Microsoft Office Word</Application>
  <DocSecurity>0</DocSecurity>
  <Lines>38</Lines>
  <Paragraphs>11</Paragraphs>
  <ScaleCrop>false</ScaleCrop>
  <HeadingPairs>
    <vt:vector size="2" baseType="variant">
      <vt:variant>
        <vt:lpstr>Titre</vt:lpstr>
      </vt:variant>
      <vt:variant>
        <vt:i4>1</vt:i4>
      </vt:variant>
    </vt:vector>
  </HeadingPairs>
  <TitlesOfParts>
    <vt:vector size="1" baseType="lpstr">
      <vt:lpstr/>
    </vt:vector>
  </TitlesOfParts>
  <Company>User</Company>
  <LinksUpToDate>false</LinksUpToDate>
  <CharactersWithSpaces>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Mergen</dc:creator>
  <cp:lastModifiedBy>Claudine Welter</cp:lastModifiedBy>
  <cp:revision>6</cp:revision>
  <cp:lastPrinted>2018-05-25T12:58:00Z</cp:lastPrinted>
  <dcterms:created xsi:type="dcterms:W3CDTF">2018-05-24T09:36:00Z</dcterms:created>
  <dcterms:modified xsi:type="dcterms:W3CDTF">2018-05-25T12:59:00Z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ms_publication_categorie_1">
    <vt:lpwstr>Common|f8cb4c35-1567-44dd-ac6f-a11dcab50e9b</vt:lpwstr>
  </property>
  <property fmtid="{D5CDD505-2E9C-101B-9397-08002B2CF9AE}" pid="3" name="cms_publication_categorie">
    <vt:lpwstr>25;#Common|f8cb4c35-1567-44dd-ac6f-a11dcab50e9b</vt:lpwstr>
  </property>
  <property fmtid="{D5CDD505-2E9C-101B-9397-08002B2CF9AE}" pid="4" name="ContentTypeId">
    <vt:lpwstr>0x01010029536F87CFB75248B7FD9FC34351E36D</vt:lpwstr>
  </property>
  <property fmtid="{D5CDD505-2E9C-101B-9397-08002B2CF9AE}" pid="5" name="TaxCatchAll">
    <vt:lpwstr>25;#Common</vt:lpwstr>
  </property>
</Properties>
</file>